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02" w:rsidRDefault="00D17B02" w:rsidP="00D17B02">
      <w:pPr>
        <w:rPr>
          <w:b/>
        </w:rPr>
      </w:pPr>
      <w:bookmarkStart w:id="0" w:name="_GoBack"/>
      <w:bookmarkEnd w:id="0"/>
      <w:r w:rsidRPr="00D17B02">
        <w:rPr>
          <w:b/>
        </w:rPr>
        <w:t xml:space="preserve">IME I PREZIME: </w:t>
      </w:r>
      <w:r w:rsidR="00286FF4">
        <w:rPr>
          <w:b/>
        </w:rPr>
        <w:t xml:space="preserve">Dr.sci </w:t>
      </w:r>
      <w:r w:rsidR="00F21DF3">
        <w:rPr>
          <w:b/>
        </w:rPr>
        <w:t xml:space="preserve">Belma Pehlivanović </w:t>
      </w:r>
    </w:p>
    <w:p w:rsidR="00D17B02" w:rsidRPr="00F21DF3" w:rsidRDefault="00D17B02" w:rsidP="00D17B02">
      <w:pPr>
        <w:rPr>
          <w:rFonts w:cstheme="minorHAnsi"/>
          <w:b/>
        </w:rPr>
      </w:pPr>
      <w:r w:rsidRPr="00F21DF3">
        <w:rPr>
          <w:rFonts w:cstheme="minorHAnsi"/>
          <w:b/>
        </w:rPr>
        <w:t>Radni staž</w:t>
      </w:r>
    </w:p>
    <w:p w:rsidR="001D3DC7" w:rsidRDefault="001D3DC7" w:rsidP="00F5512D">
      <w:pPr>
        <w:pStyle w:val="ListParagraph"/>
        <w:numPr>
          <w:ilvl w:val="0"/>
          <w:numId w:val="2"/>
        </w:numPr>
        <w:rPr>
          <w:rFonts w:cstheme="minorHAnsi"/>
        </w:rPr>
      </w:pPr>
      <w:r>
        <w:rPr>
          <w:rFonts w:cstheme="minorHAnsi"/>
        </w:rPr>
        <w:t xml:space="preserve">2020 – </w:t>
      </w:r>
    </w:p>
    <w:p w:rsidR="001D3DC7" w:rsidRDefault="001D3DC7" w:rsidP="001D3DC7">
      <w:pPr>
        <w:pStyle w:val="ListParagraph"/>
        <w:rPr>
          <w:rFonts w:cstheme="minorHAnsi"/>
        </w:rPr>
      </w:pPr>
      <w:r>
        <w:rPr>
          <w:rFonts w:cstheme="minorHAnsi"/>
        </w:rPr>
        <w:t>YPG FIP Liaison</w:t>
      </w:r>
    </w:p>
    <w:p w:rsidR="001D3DC7" w:rsidRDefault="001D3DC7" w:rsidP="001D3DC7">
      <w:pPr>
        <w:pStyle w:val="ListParagraph"/>
        <w:rPr>
          <w:rFonts w:cstheme="minorHAnsi"/>
        </w:rPr>
      </w:pPr>
      <w:r>
        <w:rPr>
          <w:rFonts w:cstheme="minorHAnsi"/>
        </w:rPr>
        <w:t>Međunarodna farmaceutska federacija (FIP)</w:t>
      </w:r>
      <w:r w:rsidR="00581261">
        <w:rPr>
          <w:rFonts w:cstheme="minorHAnsi"/>
        </w:rPr>
        <w:t>, Hag, Nizozemska</w:t>
      </w:r>
    </w:p>
    <w:p w:rsidR="001D3DC7" w:rsidRDefault="00F21DF3" w:rsidP="00F5512D">
      <w:pPr>
        <w:pStyle w:val="ListParagraph"/>
        <w:numPr>
          <w:ilvl w:val="0"/>
          <w:numId w:val="2"/>
        </w:numPr>
        <w:rPr>
          <w:rFonts w:cstheme="minorHAnsi"/>
        </w:rPr>
      </w:pPr>
      <w:r w:rsidRPr="00F21DF3">
        <w:rPr>
          <w:rFonts w:cstheme="minorHAnsi"/>
        </w:rPr>
        <w:t xml:space="preserve">2018. – </w:t>
      </w:r>
    </w:p>
    <w:p w:rsidR="00F21DF3" w:rsidRDefault="00F21DF3" w:rsidP="001D3DC7">
      <w:pPr>
        <w:pStyle w:val="ListParagraph"/>
        <w:rPr>
          <w:rFonts w:cstheme="minorHAnsi"/>
        </w:rPr>
      </w:pPr>
      <w:r w:rsidRPr="00F21DF3">
        <w:rPr>
          <w:rFonts w:cstheme="minorHAnsi"/>
        </w:rPr>
        <w:t>Asistent</w:t>
      </w:r>
      <w:r w:rsidR="00F5512D">
        <w:rPr>
          <w:rFonts w:cstheme="minorHAnsi"/>
        </w:rPr>
        <w:t xml:space="preserve"> na Katedri</w:t>
      </w:r>
      <w:r w:rsidRPr="00F5512D">
        <w:rPr>
          <w:rFonts w:cstheme="minorHAnsi"/>
        </w:rPr>
        <w:t xml:space="preserve"> za Kliničku farmaciju</w:t>
      </w:r>
    </w:p>
    <w:p w:rsidR="00F5512D" w:rsidRPr="00F5512D" w:rsidRDefault="00170CDB" w:rsidP="00F5512D">
      <w:pPr>
        <w:pStyle w:val="ListParagraph"/>
        <w:rPr>
          <w:rFonts w:cstheme="minorHAnsi"/>
        </w:rPr>
      </w:pPr>
      <w:r>
        <w:rPr>
          <w:rFonts w:cstheme="minorHAnsi"/>
        </w:rPr>
        <w:t>Farmaceutski fakultet, Univerzitet</w:t>
      </w:r>
      <w:r w:rsidR="00F5512D">
        <w:rPr>
          <w:rFonts w:cstheme="minorHAnsi"/>
        </w:rPr>
        <w:t xml:space="preserve"> u Sarajevu</w:t>
      </w:r>
    </w:p>
    <w:p w:rsidR="001D3DC7" w:rsidRPr="001D3DC7" w:rsidRDefault="00F21DF3" w:rsidP="00F21DF3">
      <w:pPr>
        <w:pStyle w:val="ListParagraph"/>
        <w:numPr>
          <w:ilvl w:val="0"/>
          <w:numId w:val="2"/>
        </w:numPr>
        <w:rPr>
          <w:rFonts w:cstheme="minorHAnsi"/>
          <w:b/>
        </w:rPr>
      </w:pPr>
      <w:r w:rsidRPr="00F21DF3">
        <w:rPr>
          <w:rFonts w:cstheme="minorHAnsi"/>
        </w:rPr>
        <w:t xml:space="preserve">2015 – 2018. </w:t>
      </w:r>
    </w:p>
    <w:p w:rsidR="00F21DF3" w:rsidRPr="00F21DF3" w:rsidRDefault="00F21DF3" w:rsidP="001D3DC7">
      <w:pPr>
        <w:pStyle w:val="ListParagraph"/>
        <w:rPr>
          <w:rFonts w:cstheme="minorHAnsi"/>
          <w:b/>
        </w:rPr>
      </w:pPr>
      <w:r w:rsidRPr="00F21DF3">
        <w:rPr>
          <w:rFonts w:cstheme="minorHAnsi"/>
        </w:rPr>
        <w:t>Stručni saradnik za analitiku i stabilnost lijekova</w:t>
      </w:r>
    </w:p>
    <w:p w:rsidR="00F21DF3" w:rsidRPr="00DB425F" w:rsidRDefault="00F21DF3" w:rsidP="00DB425F">
      <w:pPr>
        <w:pStyle w:val="ListParagraph"/>
        <w:rPr>
          <w:rFonts w:cstheme="minorHAnsi"/>
        </w:rPr>
      </w:pPr>
      <w:r w:rsidRPr="00F21DF3">
        <w:rPr>
          <w:rFonts w:cstheme="minorHAnsi"/>
        </w:rPr>
        <w:t>Sektor Razvoj i registracija lijekova, Bosnalijek d.d.</w:t>
      </w:r>
    </w:p>
    <w:p w:rsidR="00D17B02" w:rsidRPr="00F21DF3" w:rsidRDefault="00F21DF3" w:rsidP="00F21DF3">
      <w:pPr>
        <w:rPr>
          <w:rFonts w:cstheme="minorHAnsi"/>
          <w:b/>
        </w:rPr>
      </w:pPr>
      <w:r w:rsidRPr="00F21DF3">
        <w:rPr>
          <w:rFonts w:cstheme="minorHAnsi"/>
          <w:b/>
        </w:rPr>
        <w:t xml:space="preserve"> </w:t>
      </w:r>
      <w:r w:rsidR="00D17B02" w:rsidRPr="00F21DF3">
        <w:rPr>
          <w:rFonts w:cstheme="minorHAnsi"/>
          <w:b/>
        </w:rPr>
        <w:t xml:space="preserve">Obrazovanje </w:t>
      </w:r>
    </w:p>
    <w:p w:rsidR="00E36AA8" w:rsidRPr="005F1661" w:rsidRDefault="00FD2D44" w:rsidP="004B2656">
      <w:pPr>
        <w:pStyle w:val="ListParagraph"/>
        <w:numPr>
          <w:ilvl w:val="0"/>
          <w:numId w:val="2"/>
        </w:numPr>
        <w:jc w:val="both"/>
        <w:rPr>
          <w:rFonts w:cstheme="minorHAnsi"/>
          <w:i/>
          <w:iCs/>
        </w:rPr>
      </w:pPr>
      <w:r>
        <w:rPr>
          <w:rFonts w:cstheme="minorHAnsi"/>
        </w:rPr>
        <w:t xml:space="preserve">2020. Doktor farmaceutskih nauka </w:t>
      </w:r>
    </w:p>
    <w:p w:rsidR="00E36AA8" w:rsidRPr="005F1661" w:rsidRDefault="00F21DF3" w:rsidP="004B2656">
      <w:pPr>
        <w:pStyle w:val="ListParagraph"/>
        <w:jc w:val="both"/>
        <w:rPr>
          <w:rFonts w:cstheme="minorHAnsi"/>
          <w:i/>
          <w:iCs/>
        </w:rPr>
      </w:pPr>
      <w:r w:rsidRPr="005F1661">
        <w:rPr>
          <w:rFonts w:cstheme="minorHAnsi"/>
        </w:rPr>
        <w:t xml:space="preserve">Na Farmaceutskom  fakultetu </w:t>
      </w:r>
      <w:r w:rsidRPr="005F1661">
        <w:rPr>
          <w:rFonts w:cstheme="minorHAnsi"/>
          <w:bCs/>
        </w:rPr>
        <w:t xml:space="preserve">Univerziteta u </w:t>
      </w:r>
      <w:r w:rsidRPr="005F1661">
        <w:rPr>
          <w:rFonts w:cstheme="minorHAnsi"/>
        </w:rPr>
        <w:t xml:space="preserve">Sarajevu, </w:t>
      </w:r>
      <w:r w:rsidR="004150E6">
        <w:rPr>
          <w:rFonts w:cstheme="minorHAnsi"/>
        </w:rPr>
        <w:t>odbranila</w:t>
      </w:r>
      <w:r w:rsidRPr="005F1661">
        <w:rPr>
          <w:rFonts w:cstheme="minorHAnsi"/>
        </w:rPr>
        <w:t xml:space="preserve"> doktorsku disertaciju pod naslovom:</w:t>
      </w:r>
      <w:r w:rsidR="004B2656">
        <w:rPr>
          <w:rFonts w:cstheme="minorHAnsi"/>
        </w:rPr>
        <w:t xml:space="preserve"> </w:t>
      </w:r>
      <w:r w:rsidRPr="005F1661">
        <w:rPr>
          <w:rFonts w:cstheme="minorHAnsi"/>
        </w:rPr>
        <w:t>“</w:t>
      </w:r>
      <w:r w:rsidRPr="005F1661">
        <w:rPr>
          <w:rFonts w:cstheme="minorHAnsi"/>
          <w:i/>
        </w:rPr>
        <w:t>Ispitivanje utjecaja kurkumina i kombinacije kurkumina i rosuvastatina na lipidne parametre i njihovi pleiotropni učinci na in vitro/in vivo modelu</w:t>
      </w:r>
      <w:r w:rsidR="006E19B1">
        <w:rPr>
          <w:rFonts w:cstheme="minorHAnsi"/>
        </w:rPr>
        <w:t xml:space="preserve">”  za sticanje </w:t>
      </w:r>
      <w:r w:rsidRPr="005F1661">
        <w:rPr>
          <w:rFonts w:cstheme="minorHAnsi"/>
        </w:rPr>
        <w:t xml:space="preserve">naučnog stepena </w:t>
      </w:r>
      <w:r w:rsidRPr="005F1661">
        <w:rPr>
          <w:rFonts w:cstheme="minorHAnsi"/>
          <w:b/>
          <w:bCs/>
        </w:rPr>
        <w:t xml:space="preserve"> </w:t>
      </w:r>
      <w:r w:rsidRPr="005F1661">
        <w:rPr>
          <w:rFonts w:cstheme="minorHAnsi"/>
          <w:bCs/>
        </w:rPr>
        <w:t>doktor farmaceutskih nauka.</w:t>
      </w:r>
    </w:p>
    <w:p w:rsidR="00596BE6" w:rsidRPr="005F1661" w:rsidRDefault="00596BE6" w:rsidP="00596BE6">
      <w:pPr>
        <w:pStyle w:val="ListParagraph"/>
        <w:numPr>
          <w:ilvl w:val="0"/>
          <w:numId w:val="2"/>
        </w:numPr>
        <w:spacing w:after="0"/>
        <w:jc w:val="both"/>
        <w:rPr>
          <w:rFonts w:cstheme="minorHAnsi"/>
          <w:lang w:val="hr-HR"/>
        </w:rPr>
      </w:pPr>
      <w:r w:rsidRPr="005F1661">
        <w:rPr>
          <w:rFonts w:cstheme="minorHAnsi"/>
          <w:lang w:val="hr-HR"/>
        </w:rPr>
        <w:t xml:space="preserve">2019. </w:t>
      </w:r>
      <w:r w:rsidRPr="005F1661">
        <w:rPr>
          <w:rFonts w:cstheme="minorHAnsi"/>
        </w:rPr>
        <w:t>Training and Research</w:t>
      </w:r>
      <w:r>
        <w:rPr>
          <w:rFonts w:cstheme="minorHAnsi"/>
        </w:rPr>
        <w:t xml:space="preserve"> for Academic Newcomers (TRAIN)</w:t>
      </w:r>
    </w:p>
    <w:p w:rsidR="00596BE6" w:rsidRPr="005F1661" w:rsidRDefault="00596BE6" w:rsidP="00596BE6">
      <w:pPr>
        <w:pStyle w:val="ListParagraph"/>
        <w:spacing w:after="0"/>
        <w:jc w:val="both"/>
        <w:rPr>
          <w:rFonts w:cstheme="minorHAnsi"/>
          <w:lang w:val="hr-HR"/>
        </w:rPr>
      </w:pPr>
      <w:r w:rsidRPr="005F1661">
        <w:rPr>
          <w:rFonts w:cstheme="minorHAnsi"/>
        </w:rPr>
        <w:t xml:space="preserve">Program cjeloživotnog učenja u oblasti pedagoškog obrazovanja i jačanja kompetencija akademskog osoblja Univerziteta u Sarajevu </w:t>
      </w:r>
    </w:p>
    <w:p w:rsidR="00596BE6" w:rsidRPr="00FE625D" w:rsidRDefault="00596BE6" w:rsidP="00596BE6">
      <w:pPr>
        <w:pStyle w:val="ListParagraph"/>
        <w:numPr>
          <w:ilvl w:val="0"/>
          <w:numId w:val="2"/>
        </w:numPr>
        <w:jc w:val="both"/>
        <w:rPr>
          <w:rFonts w:cstheme="minorHAnsi"/>
          <w:bCs/>
          <w:lang w:val="hr-HR"/>
        </w:rPr>
      </w:pPr>
      <w:r>
        <w:rPr>
          <w:rFonts w:cstheme="minorHAnsi"/>
          <w:bCs/>
          <w:lang w:val="hr-HR"/>
        </w:rPr>
        <w:t xml:space="preserve">2018. </w:t>
      </w:r>
      <w:r w:rsidRPr="00FE625D">
        <w:rPr>
          <w:rFonts w:cstheme="minorHAnsi"/>
          <w:bCs/>
          <w:lang w:val="hr-HR"/>
        </w:rPr>
        <w:t>Međunarodna škola medicinskog istraživanja i pisanja</w:t>
      </w:r>
    </w:p>
    <w:p w:rsidR="00596BE6" w:rsidRPr="00FE625D" w:rsidRDefault="00596BE6" w:rsidP="00596BE6">
      <w:pPr>
        <w:pStyle w:val="ListParagraph"/>
        <w:jc w:val="both"/>
        <w:rPr>
          <w:rFonts w:cstheme="minorHAnsi"/>
          <w:bCs/>
          <w:lang w:val="hr-HR"/>
        </w:rPr>
      </w:pPr>
      <w:r w:rsidRPr="00FE625D">
        <w:rPr>
          <w:rFonts w:cstheme="minorHAnsi"/>
          <w:bCs/>
          <w:lang w:val="hr-HR"/>
        </w:rPr>
        <w:t>Center for Medical Education, Bosna i Hercegovina</w:t>
      </w:r>
    </w:p>
    <w:p w:rsidR="00596BE6" w:rsidRPr="000A2934" w:rsidRDefault="00596BE6" w:rsidP="00596BE6">
      <w:pPr>
        <w:pStyle w:val="ListParagraph"/>
        <w:numPr>
          <w:ilvl w:val="0"/>
          <w:numId w:val="2"/>
        </w:numPr>
        <w:jc w:val="both"/>
        <w:rPr>
          <w:rFonts w:cstheme="minorHAnsi"/>
          <w:bCs/>
          <w:lang w:val="hr-HR"/>
        </w:rPr>
      </w:pPr>
      <w:r>
        <w:rPr>
          <w:rFonts w:cstheme="minorHAnsi"/>
          <w:bCs/>
          <w:lang w:val="hr-HR"/>
        </w:rPr>
        <w:t xml:space="preserve">2017. </w:t>
      </w:r>
      <w:r w:rsidRPr="000A2934">
        <w:rPr>
          <w:rFonts w:cstheme="minorHAnsi"/>
          <w:bCs/>
          <w:lang w:val="hr-HR"/>
        </w:rPr>
        <w:t>Uvod u primjenjenu biostatistiku</w:t>
      </w:r>
    </w:p>
    <w:p w:rsidR="00596BE6" w:rsidRDefault="00596BE6" w:rsidP="00596BE6">
      <w:pPr>
        <w:pStyle w:val="ListParagraph"/>
        <w:jc w:val="both"/>
        <w:rPr>
          <w:rFonts w:cstheme="minorHAnsi"/>
          <w:bCs/>
          <w:lang w:val="hr-HR"/>
        </w:rPr>
      </w:pPr>
      <w:r w:rsidRPr="000A2934">
        <w:rPr>
          <w:rFonts w:cstheme="minorHAnsi"/>
          <w:bCs/>
          <w:lang w:val="hr-HR"/>
        </w:rPr>
        <w:t xml:space="preserve">Centar za kontinuiranu medicinsku edukaciju, Medicinski fakultet </w:t>
      </w:r>
      <w:r>
        <w:rPr>
          <w:rFonts w:cstheme="minorHAnsi"/>
          <w:bCs/>
          <w:lang w:val="hr-HR"/>
        </w:rPr>
        <w:t>u Sarajevu.</w:t>
      </w:r>
    </w:p>
    <w:p w:rsidR="00D17B02" w:rsidRPr="005F1661" w:rsidRDefault="005F1661" w:rsidP="004B2656">
      <w:pPr>
        <w:pStyle w:val="ListParagraph"/>
        <w:numPr>
          <w:ilvl w:val="0"/>
          <w:numId w:val="2"/>
        </w:numPr>
        <w:jc w:val="both"/>
        <w:rPr>
          <w:rFonts w:cstheme="minorHAnsi"/>
          <w:iCs/>
        </w:rPr>
      </w:pPr>
      <w:r w:rsidRPr="005F1661">
        <w:rPr>
          <w:rFonts w:cstheme="minorHAnsi"/>
          <w:iCs/>
        </w:rPr>
        <w:t>2015</w:t>
      </w:r>
      <w:r w:rsidRPr="005F1661">
        <w:rPr>
          <w:rFonts w:eastAsia="Times New Roman" w:cstheme="minorHAnsi"/>
          <w:b/>
          <w:lang w:val="hr-HR"/>
        </w:rPr>
        <w:t xml:space="preserve">. </w:t>
      </w:r>
      <w:r w:rsidRPr="005F1661">
        <w:rPr>
          <w:rFonts w:cstheme="minorHAnsi"/>
          <w:iCs/>
          <w:lang w:val="hr-HR"/>
        </w:rPr>
        <w:t>Stručni ispit za samostalan rad na poslovima: Magistar farmacije</w:t>
      </w:r>
    </w:p>
    <w:p w:rsidR="002C3660" w:rsidRDefault="005F1661" w:rsidP="004B2656">
      <w:pPr>
        <w:pStyle w:val="ListParagraph"/>
        <w:spacing w:after="0"/>
        <w:jc w:val="both"/>
        <w:rPr>
          <w:rFonts w:cstheme="minorHAnsi"/>
          <w:lang w:val="hr-HR"/>
        </w:rPr>
      </w:pPr>
      <w:r w:rsidRPr="005F1661">
        <w:rPr>
          <w:rFonts w:cstheme="minorHAnsi"/>
          <w:lang w:val="hr-HR"/>
        </w:rPr>
        <w:t>Obavljen pripravnički staž i položen struč</w:t>
      </w:r>
      <w:r w:rsidR="002C3660">
        <w:rPr>
          <w:rFonts w:cstheme="minorHAnsi"/>
          <w:lang w:val="hr-HR"/>
        </w:rPr>
        <w:t>ni ispit za magistre farmacije</w:t>
      </w:r>
    </w:p>
    <w:p w:rsidR="005F1661" w:rsidRDefault="005F1661" w:rsidP="004B2656">
      <w:pPr>
        <w:pStyle w:val="ListParagraph"/>
        <w:spacing w:after="0"/>
        <w:jc w:val="both"/>
        <w:rPr>
          <w:rFonts w:cstheme="minorHAnsi"/>
          <w:lang w:val="hr-HR"/>
        </w:rPr>
      </w:pPr>
      <w:r w:rsidRPr="005F1661">
        <w:rPr>
          <w:rFonts w:cstheme="minorHAnsi"/>
          <w:lang w:val="hr-HR"/>
        </w:rPr>
        <w:t>Federalno ministarstvo zdravstva, Federacija Bosna i Herzegovina, Sarajevo.</w:t>
      </w:r>
    </w:p>
    <w:p w:rsidR="00596BE6" w:rsidRPr="005F1661" w:rsidRDefault="00596BE6" w:rsidP="00596BE6">
      <w:pPr>
        <w:pStyle w:val="ListParagraph"/>
        <w:numPr>
          <w:ilvl w:val="0"/>
          <w:numId w:val="2"/>
        </w:numPr>
        <w:jc w:val="both"/>
        <w:rPr>
          <w:rFonts w:cstheme="minorHAnsi"/>
        </w:rPr>
      </w:pPr>
      <w:r w:rsidRPr="005F1661">
        <w:rPr>
          <w:rFonts w:cstheme="minorHAnsi"/>
        </w:rPr>
        <w:t xml:space="preserve">2014. Magistar farmacije </w:t>
      </w:r>
      <w:r>
        <w:rPr>
          <w:rFonts w:cstheme="minorHAnsi"/>
        </w:rPr>
        <w:t xml:space="preserve"> </w:t>
      </w:r>
    </w:p>
    <w:p w:rsidR="00E108FD" w:rsidRDefault="00596BE6" w:rsidP="00425112">
      <w:pPr>
        <w:pStyle w:val="ListParagraph"/>
        <w:jc w:val="both"/>
        <w:rPr>
          <w:rFonts w:cstheme="minorHAnsi"/>
        </w:rPr>
      </w:pPr>
      <w:r w:rsidRPr="005F1661">
        <w:rPr>
          <w:rFonts w:cstheme="minorHAnsi"/>
          <w:bCs/>
        </w:rPr>
        <w:t xml:space="preserve">Dodiplomski studij na Farmaceutskom fakultetu Univerziteta u </w:t>
      </w:r>
      <w:r w:rsidRPr="005F1661">
        <w:rPr>
          <w:rFonts w:cstheme="minorHAnsi"/>
        </w:rPr>
        <w:t>Sarajevu završila odbranom diplomskog</w:t>
      </w:r>
      <w:r>
        <w:rPr>
          <w:rFonts w:cstheme="minorHAnsi"/>
        </w:rPr>
        <w:t xml:space="preserve"> rada integrisanog studija I i II ciklusa</w:t>
      </w:r>
      <w:r w:rsidRPr="005F1661">
        <w:rPr>
          <w:rFonts w:cstheme="minorHAnsi"/>
        </w:rPr>
        <w:t xml:space="preserve"> pod naslovom: “</w:t>
      </w:r>
      <w:r w:rsidRPr="005F1661">
        <w:rPr>
          <w:rFonts w:cstheme="minorHAnsi"/>
          <w:i/>
        </w:rPr>
        <w:t>Sigurnosni profil i klinički značajne interakcije bezreceptnih analgetika</w:t>
      </w:r>
      <w:r w:rsidRPr="005F1661">
        <w:rPr>
          <w:rFonts w:cstheme="minorHAnsi"/>
        </w:rPr>
        <w:t xml:space="preserve">”i stekla stručno zvanje </w:t>
      </w:r>
      <w:r w:rsidRPr="005F1661">
        <w:rPr>
          <w:rFonts w:cstheme="minorHAnsi"/>
          <w:bCs/>
        </w:rPr>
        <w:t>magistar farmacije</w:t>
      </w:r>
      <w:r w:rsidRPr="005F1661">
        <w:rPr>
          <w:rFonts w:cstheme="minorHAnsi"/>
        </w:rPr>
        <w:t xml:space="preserve">. </w:t>
      </w:r>
    </w:p>
    <w:p w:rsidR="00425112" w:rsidRPr="00425112" w:rsidRDefault="00425112" w:rsidP="00425112">
      <w:pPr>
        <w:pStyle w:val="ListParagraph"/>
        <w:jc w:val="both"/>
        <w:rPr>
          <w:rFonts w:cstheme="minorHAnsi"/>
        </w:rPr>
      </w:pPr>
    </w:p>
    <w:p w:rsidR="00D17B02" w:rsidRDefault="00D17B02" w:rsidP="00D17B02">
      <w:pPr>
        <w:rPr>
          <w:b/>
        </w:rPr>
      </w:pPr>
      <w:r w:rsidRPr="00D17B02">
        <w:rPr>
          <w:b/>
        </w:rPr>
        <w:t>Nastavni rad</w:t>
      </w:r>
    </w:p>
    <w:p w:rsidR="00D17B02" w:rsidRPr="006A5E21" w:rsidRDefault="00E36AA8" w:rsidP="00D17B02">
      <w:r w:rsidRPr="006A5E21">
        <w:rPr>
          <w:iCs/>
        </w:rPr>
        <w:t>Integrisani studij I i II ciklusa Farmaceutskog fakulteta Univerziteta u Sarajevu</w:t>
      </w:r>
    </w:p>
    <w:p w:rsidR="00D17B02" w:rsidRPr="006A5E21" w:rsidRDefault="005F1661" w:rsidP="00E36AA8">
      <w:pPr>
        <w:pStyle w:val="ListParagraph"/>
        <w:numPr>
          <w:ilvl w:val="0"/>
          <w:numId w:val="2"/>
        </w:numPr>
      </w:pPr>
      <w:r w:rsidRPr="006A5E21">
        <w:rPr>
          <w:iCs/>
        </w:rPr>
        <w:t>Obavezni p</w:t>
      </w:r>
      <w:r w:rsidR="00D17B02" w:rsidRPr="006A5E21">
        <w:rPr>
          <w:iCs/>
        </w:rPr>
        <w:t>redmeti</w:t>
      </w:r>
      <w:r w:rsidR="00D17B02" w:rsidRPr="006A5E21">
        <w:t xml:space="preserve">: </w:t>
      </w:r>
      <w:r w:rsidRPr="006A5E21">
        <w:t>Farmakologija I i Farmakologija II</w:t>
      </w:r>
    </w:p>
    <w:p w:rsidR="00D17B02" w:rsidRDefault="005F1661" w:rsidP="00D17B02">
      <w:pPr>
        <w:pStyle w:val="ListParagraph"/>
        <w:numPr>
          <w:ilvl w:val="0"/>
          <w:numId w:val="2"/>
        </w:numPr>
      </w:pPr>
      <w:r w:rsidRPr="006A5E21">
        <w:rPr>
          <w:iCs/>
        </w:rPr>
        <w:t>Izborni predmeti</w:t>
      </w:r>
      <w:r w:rsidRPr="006A5E21">
        <w:t>: Odabrana poglavlja iz Farmakologije - Fiksne kombinacije lijekova i  Odabrana poglavlja iz Farmakologije - Terapija Bola</w:t>
      </w:r>
    </w:p>
    <w:p w:rsidR="00425112" w:rsidRDefault="00425112" w:rsidP="00425112">
      <w:pPr>
        <w:rPr>
          <w:b/>
        </w:rPr>
      </w:pPr>
    </w:p>
    <w:p w:rsidR="00425112" w:rsidRDefault="00425112" w:rsidP="00425112">
      <w:pPr>
        <w:rPr>
          <w:b/>
        </w:rPr>
      </w:pPr>
    </w:p>
    <w:p w:rsidR="00425112" w:rsidRPr="00D17B02" w:rsidRDefault="00425112" w:rsidP="00425112">
      <w:pPr>
        <w:rPr>
          <w:b/>
        </w:rPr>
      </w:pPr>
      <w:r w:rsidRPr="00D17B02">
        <w:rPr>
          <w:b/>
        </w:rPr>
        <w:lastRenderedPageBreak/>
        <w:t>Studijski boravci u inostranstvu</w:t>
      </w:r>
    </w:p>
    <w:p w:rsidR="00425112" w:rsidRPr="005F1661" w:rsidRDefault="00425112" w:rsidP="00425112">
      <w:pPr>
        <w:pStyle w:val="ListParagraph"/>
        <w:numPr>
          <w:ilvl w:val="0"/>
          <w:numId w:val="2"/>
        </w:numPr>
        <w:rPr>
          <w:bCs/>
          <w:lang w:val="hr-HR"/>
        </w:rPr>
      </w:pPr>
      <w:r>
        <w:t>2010</w:t>
      </w:r>
      <w:r w:rsidRPr="00D17B02">
        <w:t xml:space="preserve">. </w:t>
      </w:r>
      <w:r w:rsidRPr="005F1661">
        <w:rPr>
          <w:bCs/>
          <w:lang w:val="hr-HR"/>
        </w:rPr>
        <w:t xml:space="preserve">Freie Üniversitet Berlin, </w:t>
      </w:r>
      <w:r>
        <w:rPr>
          <w:bCs/>
          <w:lang w:val="hr-HR"/>
        </w:rPr>
        <w:t xml:space="preserve"> </w:t>
      </w:r>
      <w:r w:rsidRPr="005F1661">
        <w:rPr>
          <w:bCs/>
          <w:lang w:val="hr-HR"/>
        </w:rPr>
        <w:t>Habelschwerdeter Allee, 14 195 Berlin, Njemačka</w:t>
      </w:r>
    </w:p>
    <w:p w:rsidR="00425112" w:rsidRPr="004B2656" w:rsidRDefault="00425112" w:rsidP="00425112">
      <w:pPr>
        <w:pStyle w:val="ListParagraph"/>
        <w:rPr>
          <w:lang w:val="hr-HR"/>
        </w:rPr>
      </w:pPr>
      <w:r>
        <w:rPr>
          <w:lang w:val="hr-HR"/>
        </w:rPr>
        <w:t xml:space="preserve">DAAD </w:t>
      </w:r>
      <w:r w:rsidRPr="005F1661">
        <w:rPr>
          <w:lang w:val="hr-HR"/>
        </w:rPr>
        <w:t xml:space="preserve">Stipendista njemačke akademske službe za razmjenu </w:t>
      </w:r>
      <w:r>
        <w:rPr>
          <w:lang w:val="hr-HR"/>
        </w:rPr>
        <w:t>(</w:t>
      </w:r>
      <w:r w:rsidRPr="005F1661">
        <w:rPr>
          <w:bCs/>
          <w:lang w:val="hr-HR"/>
        </w:rPr>
        <w:t>German Academic Exchange</w:t>
      </w:r>
      <w:r>
        <w:rPr>
          <w:bCs/>
          <w:lang w:val="hr-HR"/>
        </w:rPr>
        <w:t>).</w:t>
      </w:r>
    </w:p>
    <w:p w:rsidR="00DB425F" w:rsidRDefault="00DB425F" w:rsidP="007176DF">
      <w:pPr>
        <w:pStyle w:val="Default"/>
        <w:rPr>
          <w:rFonts w:asciiTheme="minorHAnsi" w:hAnsiTheme="minorHAnsi" w:cstheme="minorBidi"/>
          <w:color w:val="auto"/>
          <w:sz w:val="22"/>
          <w:szCs w:val="22"/>
        </w:rPr>
      </w:pPr>
    </w:p>
    <w:p w:rsidR="00DB425F" w:rsidRDefault="00DB425F" w:rsidP="007176DF">
      <w:pPr>
        <w:pStyle w:val="Default"/>
        <w:rPr>
          <w:rFonts w:asciiTheme="minorHAnsi" w:hAnsiTheme="minorHAnsi" w:cstheme="minorBidi"/>
          <w:color w:val="auto"/>
          <w:sz w:val="22"/>
          <w:szCs w:val="22"/>
        </w:rPr>
      </w:pPr>
    </w:p>
    <w:p w:rsidR="007176DF" w:rsidRDefault="007176DF" w:rsidP="007176DF">
      <w:pPr>
        <w:pStyle w:val="Default"/>
        <w:rPr>
          <w:b/>
          <w:bCs/>
          <w:sz w:val="23"/>
          <w:szCs w:val="23"/>
        </w:rPr>
      </w:pPr>
      <w:r>
        <w:rPr>
          <w:b/>
          <w:bCs/>
          <w:sz w:val="23"/>
          <w:szCs w:val="23"/>
        </w:rPr>
        <w:t xml:space="preserve">Projekti: </w:t>
      </w:r>
    </w:p>
    <w:p w:rsidR="003D7BD9" w:rsidRDefault="003D7BD9" w:rsidP="00D93AB2">
      <w:pPr>
        <w:pStyle w:val="Default"/>
        <w:jc w:val="both"/>
        <w:rPr>
          <w:sz w:val="23"/>
          <w:szCs w:val="23"/>
        </w:rPr>
      </w:pPr>
    </w:p>
    <w:p w:rsidR="00D93AB2" w:rsidRPr="00800CE0" w:rsidRDefault="00800CE0" w:rsidP="00800CE0">
      <w:pPr>
        <w:pStyle w:val="ListParagraph"/>
        <w:numPr>
          <w:ilvl w:val="0"/>
          <w:numId w:val="10"/>
        </w:numPr>
        <w:spacing w:after="0"/>
        <w:jc w:val="both"/>
        <w:rPr>
          <w:rFonts w:cstheme="minorHAnsi"/>
          <w:bCs/>
          <w:iCs/>
          <w:lang w:val="sl-SI"/>
        </w:rPr>
      </w:pPr>
      <w:r w:rsidRPr="000357D7">
        <w:rPr>
          <w:rFonts w:cstheme="minorHAnsi"/>
          <w:bCs/>
          <w:iCs/>
          <w:u w:val="single"/>
          <w:lang w:val="sl-SI"/>
        </w:rPr>
        <w:t>Naziv projekta:</w:t>
      </w:r>
      <w:r>
        <w:rPr>
          <w:rFonts w:cstheme="minorHAnsi"/>
          <w:bCs/>
          <w:iCs/>
          <w:lang w:val="sl-SI"/>
        </w:rPr>
        <w:t xml:space="preserve"> </w:t>
      </w:r>
      <w:r w:rsidR="00D93AB2" w:rsidRPr="00800CE0">
        <w:rPr>
          <w:rFonts w:cstheme="minorHAnsi"/>
          <w:bCs/>
          <w:i/>
          <w:iCs/>
          <w:lang w:val="sl-SI"/>
        </w:rPr>
        <w:t>Osiguranje kvaliteta i modernizacija nastavno-naučnog procesa na Farmaceutskom fakultetu Univerziteta u Sarajevu.</w:t>
      </w:r>
    </w:p>
    <w:p w:rsidR="00D93AB2" w:rsidRDefault="00800CE0" w:rsidP="00D93AB2">
      <w:pPr>
        <w:pStyle w:val="ListParagraph"/>
        <w:spacing w:after="0"/>
        <w:jc w:val="both"/>
        <w:rPr>
          <w:rFonts w:cstheme="minorHAnsi"/>
          <w:bCs/>
          <w:iCs/>
          <w:lang w:val="sl-SI"/>
        </w:rPr>
      </w:pPr>
      <w:r>
        <w:rPr>
          <w:rFonts w:cstheme="minorHAnsi"/>
          <w:bCs/>
          <w:iCs/>
          <w:lang w:val="sl-SI"/>
        </w:rPr>
        <w:t xml:space="preserve">- </w:t>
      </w:r>
      <w:r w:rsidR="00D93AB2">
        <w:rPr>
          <w:rFonts w:cstheme="minorHAnsi"/>
          <w:bCs/>
          <w:iCs/>
          <w:lang w:val="sl-SI"/>
        </w:rPr>
        <w:t>Projekat finansira: Općina Centar sarajevo, 2020/2021. godina</w:t>
      </w:r>
    </w:p>
    <w:p w:rsidR="00D93AB2" w:rsidRDefault="00800CE0" w:rsidP="00D93AB2">
      <w:pPr>
        <w:pStyle w:val="ListParagraph"/>
        <w:spacing w:after="0"/>
        <w:jc w:val="both"/>
        <w:rPr>
          <w:rFonts w:cstheme="minorHAnsi"/>
          <w:bCs/>
          <w:iCs/>
          <w:lang w:val="sl-SI"/>
        </w:rPr>
      </w:pPr>
      <w:r>
        <w:rPr>
          <w:rFonts w:cstheme="minorHAnsi"/>
          <w:bCs/>
          <w:iCs/>
          <w:lang w:val="sl-SI"/>
        </w:rPr>
        <w:t xml:space="preserve">- </w:t>
      </w:r>
      <w:r w:rsidR="00D93AB2">
        <w:rPr>
          <w:rFonts w:cstheme="minorHAnsi"/>
          <w:bCs/>
          <w:iCs/>
          <w:lang w:val="sl-SI"/>
        </w:rPr>
        <w:t>Nosilac projekta: Farmaceutski fakultet Univerziteta u Sarajevu</w:t>
      </w:r>
    </w:p>
    <w:p w:rsidR="00D93AB2" w:rsidRPr="00800CE0" w:rsidRDefault="00800CE0" w:rsidP="00D93AB2">
      <w:pPr>
        <w:pStyle w:val="ListParagraph"/>
        <w:spacing w:after="0"/>
        <w:jc w:val="both"/>
        <w:rPr>
          <w:rFonts w:cstheme="minorHAnsi"/>
          <w:bCs/>
          <w:i/>
          <w:iCs/>
          <w:lang w:val="sl-SI"/>
        </w:rPr>
      </w:pPr>
      <w:r>
        <w:rPr>
          <w:rFonts w:cstheme="minorHAnsi"/>
          <w:bCs/>
          <w:i/>
          <w:iCs/>
          <w:lang w:val="sl-SI"/>
        </w:rPr>
        <w:t xml:space="preserve">- </w:t>
      </w:r>
      <w:r w:rsidR="00D93AB2" w:rsidRPr="00800CE0">
        <w:rPr>
          <w:rFonts w:cstheme="minorHAnsi"/>
          <w:bCs/>
          <w:i/>
          <w:iCs/>
          <w:lang w:val="sl-SI"/>
        </w:rPr>
        <w:t>Voditelj projektnog tima</w:t>
      </w:r>
    </w:p>
    <w:p w:rsidR="003D7BD9" w:rsidRPr="00D93AB2" w:rsidRDefault="003D7BD9" w:rsidP="00D93AB2">
      <w:pPr>
        <w:pStyle w:val="ListParagraph"/>
        <w:numPr>
          <w:ilvl w:val="0"/>
          <w:numId w:val="10"/>
        </w:numPr>
        <w:spacing w:after="0"/>
        <w:jc w:val="both"/>
        <w:rPr>
          <w:rFonts w:cstheme="minorHAnsi"/>
          <w:bCs/>
          <w:i/>
          <w:iCs/>
          <w:lang w:val="sl-SI"/>
        </w:rPr>
      </w:pPr>
      <w:r w:rsidRPr="000357D7">
        <w:rPr>
          <w:rFonts w:cstheme="minorHAnsi"/>
          <w:bCs/>
          <w:iCs/>
          <w:u w:val="single"/>
          <w:lang w:val="sl-SI"/>
        </w:rPr>
        <w:t>Naziv projekta</w:t>
      </w:r>
      <w:r w:rsidRPr="000357D7">
        <w:rPr>
          <w:rFonts w:cstheme="minorHAnsi"/>
          <w:bCs/>
          <w:i/>
          <w:iCs/>
          <w:u w:val="single"/>
          <w:lang w:val="sl-SI"/>
        </w:rPr>
        <w:t>:</w:t>
      </w:r>
      <w:r w:rsidRPr="00D93AB2">
        <w:rPr>
          <w:rFonts w:cstheme="minorHAnsi"/>
          <w:bCs/>
          <w:i/>
          <w:iCs/>
          <w:lang w:val="sl-SI"/>
        </w:rPr>
        <w:t xml:space="preserve"> Ispitivanje potencijalnog neurotoksičnog učinka liposomnog bupivakaina i intraneuralne aplikacije u toku perifernih nervnih blokada kod Wistar pacova.</w:t>
      </w:r>
    </w:p>
    <w:p w:rsidR="003D7BD9" w:rsidRPr="003D7BD9" w:rsidRDefault="00800CE0" w:rsidP="00D93AB2">
      <w:pPr>
        <w:pStyle w:val="ListParagraph"/>
        <w:spacing w:after="0"/>
        <w:jc w:val="both"/>
        <w:rPr>
          <w:rFonts w:cstheme="minorHAnsi"/>
          <w:bCs/>
          <w:iCs/>
          <w:lang w:val="sl-SI"/>
        </w:rPr>
      </w:pPr>
      <w:r>
        <w:rPr>
          <w:rFonts w:cstheme="minorHAnsi"/>
          <w:bCs/>
          <w:iCs/>
          <w:lang w:val="sl-SI"/>
        </w:rPr>
        <w:t xml:space="preserve">- </w:t>
      </w:r>
      <w:r w:rsidR="003D7BD9" w:rsidRPr="003D7BD9">
        <w:rPr>
          <w:rFonts w:cstheme="minorHAnsi"/>
          <w:bCs/>
          <w:iCs/>
          <w:lang w:val="sl-SI"/>
        </w:rPr>
        <w:t>Projekat finansira: Federalno ministarstvo obrazovanja i nauke BiH, 2019/2020. godina.</w:t>
      </w:r>
    </w:p>
    <w:p w:rsidR="00D93AB2" w:rsidRDefault="00800CE0" w:rsidP="00D93AB2">
      <w:pPr>
        <w:pStyle w:val="ListParagraph"/>
        <w:spacing w:after="0"/>
        <w:jc w:val="both"/>
        <w:rPr>
          <w:rFonts w:cstheme="minorHAnsi"/>
          <w:bCs/>
          <w:iCs/>
          <w:lang w:val="sl-SI"/>
        </w:rPr>
      </w:pPr>
      <w:r>
        <w:rPr>
          <w:rFonts w:cstheme="minorHAnsi"/>
          <w:bCs/>
          <w:iCs/>
          <w:lang w:val="sl-SI"/>
        </w:rPr>
        <w:t xml:space="preserve">- </w:t>
      </w:r>
      <w:r w:rsidR="003D7BD9" w:rsidRPr="003D7BD9">
        <w:rPr>
          <w:rFonts w:cstheme="minorHAnsi"/>
          <w:bCs/>
          <w:iCs/>
          <w:lang w:val="sl-SI"/>
        </w:rPr>
        <w:t>Nosilac projekta: Medicinski fakultet Univerziteta u Sarajevu</w:t>
      </w:r>
      <w:r w:rsidR="00F64A90">
        <w:rPr>
          <w:rFonts w:cstheme="minorHAnsi"/>
          <w:bCs/>
          <w:iCs/>
          <w:lang w:val="sl-SI"/>
        </w:rPr>
        <w:t>.</w:t>
      </w:r>
    </w:p>
    <w:p w:rsidR="003D7BD9" w:rsidRPr="00800CE0" w:rsidRDefault="00800CE0" w:rsidP="00D93AB2">
      <w:pPr>
        <w:pStyle w:val="ListParagraph"/>
        <w:spacing w:after="0"/>
        <w:jc w:val="both"/>
        <w:rPr>
          <w:rFonts w:cstheme="minorHAnsi"/>
          <w:b/>
          <w:i/>
          <w:u w:val="double" w:color="FFFFFF" w:themeColor="background1"/>
        </w:rPr>
      </w:pPr>
      <w:r>
        <w:rPr>
          <w:rFonts w:cstheme="minorHAnsi"/>
          <w:bCs/>
          <w:i/>
          <w:iCs/>
          <w:lang w:val="sl-SI"/>
        </w:rPr>
        <w:t xml:space="preserve">- </w:t>
      </w:r>
      <w:r w:rsidR="00D93AB2" w:rsidRPr="00800CE0">
        <w:rPr>
          <w:rFonts w:cstheme="minorHAnsi"/>
          <w:bCs/>
          <w:i/>
          <w:iCs/>
          <w:lang w:val="sl-SI"/>
        </w:rPr>
        <w:t xml:space="preserve">Član projektnog tima - </w:t>
      </w:r>
      <w:r w:rsidR="003D7BD9" w:rsidRPr="00800CE0">
        <w:rPr>
          <w:rFonts w:cstheme="minorHAnsi"/>
          <w:bCs/>
          <w:i/>
          <w:iCs/>
          <w:lang w:val="sl-SI"/>
        </w:rPr>
        <w:t>istraživač.</w:t>
      </w:r>
    </w:p>
    <w:p w:rsidR="00800CE0" w:rsidRDefault="00800CE0" w:rsidP="00800CE0">
      <w:pPr>
        <w:pStyle w:val="ListParagraph"/>
        <w:numPr>
          <w:ilvl w:val="0"/>
          <w:numId w:val="10"/>
        </w:numPr>
        <w:spacing w:after="0"/>
        <w:jc w:val="both"/>
        <w:rPr>
          <w:rFonts w:cstheme="minorHAnsi"/>
          <w:i/>
          <w:shd w:val="clear" w:color="auto" w:fill="FFFFFF"/>
        </w:rPr>
      </w:pPr>
      <w:r w:rsidRPr="000357D7">
        <w:rPr>
          <w:rFonts w:cstheme="minorHAnsi"/>
          <w:u w:val="single"/>
          <w:shd w:val="clear" w:color="auto" w:fill="FFFFFF"/>
        </w:rPr>
        <w:t>Naziv projekta</w:t>
      </w:r>
      <w:r w:rsidRPr="000357D7">
        <w:rPr>
          <w:rFonts w:cstheme="minorHAnsi"/>
          <w:i/>
          <w:u w:val="single"/>
          <w:shd w:val="clear" w:color="auto" w:fill="FFFFFF"/>
        </w:rPr>
        <w:t>:</w:t>
      </w:r>
      <w:r>
        <w:rPr>
          <w:rFonts w:cstheme="minorHAnsi"/>
          <w:i/>
          <w:shd w:val="clear" w:color="auto" w:fill="FFFFFF"/>
        </w:rPr>
        <w:t xml:space="preserve"> </w:t>
      </w:r>
      <w:r w:rsidRPr="00D93AB2">
        <w:rPr>
          <w:rFonts w:cstheme="minorHAnsi"/>
          <w:i/>
          <w:shd w:val="clear" w:color="auto" w:fill="FFFFFF"/>
        </w:rPr>
        <w:t>Use of curcuma in prevention of Salmonella spp. in chiken meat.</w:t>
      </w:r>
    </w:p>
    <w:p w:rsidR="00800CE0" w:rsidRPr="00800CE0" w:rsidRDefault="00800CE0" w:rsidP="00800CE0">
      <w:pPr>
        <w:pStyle w:val="ListParagraph"/>
        <w:spacing w:after="0"/>
        <w:jc w:val="both"/>
        <w:rPr>
          <w:rFonts w:cstheme="minorHAnsi"/>
          <w:i/>
          <w:shd w:val="clear" w:color="auto" w:fill="FFFFFF"/>
        </w:rPr>
      </w:pPr>
      <w:r>
        <w:rPr>
          <w:rFonts w:cstheme="minorHAnsi"/>
          <w:shd w:val="clear" w:color="auto" w:fill="FFFFFF"/>
        </w:rPr>
        <w:t xml:space="preserve">- </w:t>
      </w:r>
      <w:r w:rsidRPr="00800CE0">
        <w:rPr>
          <w:rFonts w:cstheme="minorHAnsi"/>
          <w:shd w:val="clear" w:color="auto" w:fill="FFFFFF"/>
        </w:rPr>
        <w:t>Projekat finansira: Islamic Development Bank (IsDB)</w:t>
      </w:r>
      <w:r w:rsidRPr="00800CE0">
        <w:rPr>
          <w:rFonts w:cstheme="minorHAnsi"/>
          <w:i/>
          <w:shd w:val="clear" w:color="auto" w:fill="FFFFFF"/>
        </w:rPr>
        <w:t xml:space="preserve"> Transformers Roadshow 2019.</w:t>
      </w:r>
    </w:p>
    <w:p w:rsidR="00800CE0" w:rsidRPr="00800CE0" w:rsidRDefault="00800CE0" w:rsidP="00800CE0">
      <w:pPr>
        <w:spacing w:after="0"/>
        <w:jc w:val="both"/>
        <w:rPr>
          <w:rFonts w:cstheme="minorHAnsi"/>
          <w:i/>
          <w:shd w:val="clear" w:color="auto" w:fill="FFFFFF"/>
        </w:rPr>
      </w:pPr>
      <w:r w:rsidRPr="003D7BD9">
        <w:rPr>
          <w:rFonts w:cstheme="minorHAnsi"/>
          <w:shd w:val="clear" w:color="auto" w:fill="FFFFFF"/>
        </w:rPr>
        <w:t xml:space="preserve">            </w:t>
      </w:r>
      <w:r>
        <w:rPr>
          <w:rFonts w:cstheme="minorHAnsi"/>
          <w:shd w:val="clear" w:color="auto" w:fill="FFFFFF"/>
        </w:rPr>
        <w:t xml:space="preserve">   - </w:t>
      </w:r>
      <w:r w:rsidRPr="00800CE0">
        <w:rPr>
          <w:rFonts w:cstheme="minorHAnsi"/>
          <w:i/>
          <w:shd w:val="clear" w:color="auto" w:fill="FFFFFF"/>
        </w:rPr>
        <w:t xml:space="preserve">Voditelj projektnog tima  </w:t>
      </w:r>
    </w:p>
    <w:p w:rsidR="003D7BD9" w:rsidRPr="00D93AB2" w:rsidRDefault="003D7BD9" w:rsidP="00D93AB2">
      <w:pPr>
        <w:pStyle w:val="ListParagraph"/>
        <w:numPr>
          <w:ilvl w:val="0"/>
          <w:numId w:val="10"/>
        </w:numPr>
        <w:spacing w:after="0"/>
        <w:jc w:val="both"/>
        <w:rPr>
          <w:rFonts w:cstheme="minorHAnsi"/>
          <w:bCs/>
          <w:i/>
          <w:iCs/>
          <w:lang w:val="sl-SI"/>
        </w:rPr>
      </w:pPr>
      <w:r w:rsidRPr="000357D7">
        <w:rPr>
          <w:rFonts w:cstheme="minorHAnsi"/>
          <w:bCs/>
          <w:iCs/>
          <w:u w:val="single"/>
          <w:lang w:val="sl-SI"/>
        </w:rPr>
        <w:t>Naziv projekta:</w:t>
      </w:r>
      <w:r w:rsidRPr="003D7BD9">
        <w:rPr>
          <w:rFonts w:cstheme="minorHAnsi"/>
          <w:bCs/>
          <w:iCs/>
          <w:lang w:val="sl-SI"/>
        </w:rPr>
        <w:t xml:space="preserve"> </w:t>
      </w:r>
      <w:r w:rsidRPr="00D93AB2">
        <w:rPr>
          <w:rFonts w:cstheme="minorHAnsi"/>
          <w:i/>
          <w:shd w:val="clear" w:color="auto" w:fill="FFFFFF"/>
        </w:rPr>
        <w:t>Procjena zdravstvenog rizika na osnovu sadržaja štetnih supstanci hemijski analizirane drvne biomase (pelet i briket) dostupne na bosansko-hercegovačkom tržištu.</w:t>
      </w:r>
    </w:p>
    <w:p w:rsidR="003D7BD9" w:rsidRPr="003D7BD9" w:rsidRDefault="00800CE0" w:rsidP="00D93AB2">
      <w:pPr>
        <w:pStyle w:val="ListParagraph"/>
        <w:spacing w:after="0"/>
        <w:jc w:val="both"/>
        <w:rPr>
          <w:rFonts w:cstheme="minorHAnsi"/>
          <w:bCs/>
          <w:iCs/>
          <w:lang w:val="sl-SI"/>
        </w:rPr>
      </w:pPr>
      <w:r>
        <w:rPr>
          <w:rFonts w:cstheme="minorHAnsi"/>
          <w:bCs/>
          <w:iCs/>
          <w:lang w:val="sl-SI"/>
        </w:rPr>
        <w:t xml:space="preserve">- </w:t>
      </w:r>
      <w:r w:rsidR="003D7BD9" w:rsidRPr="003D7BD9">
        <w:rPr>
          <w:rFonts w:cstheme="minorHAnsi"/>
          <w:bCs/>
          <w:iCs/>
          <w:lang w:val="sl-SI"/>
        </w:rPr>
        <w:t>Projekat finansira: Federalno ministarstvo obrazovanja i nauke BiH, 2019/2020. godina.</w:t>
      </w:r>
    </w:p>
    <w:p w:rsidR="00D93AB2" w:rsidRDefault="00800CE0" w:rsidP="00D93AB2">
      <w:pPr>
        <w:pStyle w:val="ListParagraph"/>
        <w:spacing w:after="0"/>
        <w:jc w:val="both"/>
        <w:rPr>
          <w:rFonts w:cstheme="minorHAnsi"/>
          <w:bCs/>
          <w:iCs/>
          <w:lang w:val="sl-SI"/>
        </w:rPr>
      </w:pPr>
      <w:r>
        <w:rPr>
          <w:rFonts w:cstheme="minorHAnsi"/>
          <w:bCs/>
          <w:iCs/>
          <w:lang w:val="sl-SI"/>
        </w:rPr>
        <w:t xml:space="preserve">- </w:t>
      </w:r>
      <w:r w:rsidR="003D7BD9" w:rsidRPr="003D7BD9">
        <w:rPr>
          <w:rFonts w:cstheme="minorHAnsi"/>
          <w:bCs/>
          <w:iCs/>
          <w:lang w:val="sl-SI"/>
        </w:rPr>
        <w:t>Nosilac projekta: Farmaceutski fakultet Univerziteta u Sarajevu</w:t>
      </w:r>
      <w:r w:rsidR="00F64A90">
        <w:rPr>
          <w:rFonts w:cstheme="minorHAnsi"/>
          <w:bCs/>
          <w:iCs/>
          <w:lang w:val="sl-SI"/>
        </w:rPr>
        <w:t xml:space="preserve">. </w:t>
      </w:r>
    </w:p>
    <w:p w:rsidR="003D7BD9" w:rsidRDefault="00800CE0" w:rsidP="00D93AB2">
      <w:pPr>
        <w:pStyle w:val="ListParagraph"/>
        <w:spacing w:after="0"/>
        <w:jc w:val="both"/>
        <w:rPr>
          <w:rFonts w:cstheme="minorHAnsi"/>
          <w:i/>
          <w:shd w:val="clear" w:color="auto" w:fill="FFFFFF"/>
        </w:rPr>
      </w:pPr>
      <w:r>
        <w:rPr>
          <w:rFonts w:cstheme="minorHAnsi"/>
          <w:bCs/>
          <w:i/>
          <w:iCs/>
          <w:lang w:val="sl-SI"/>
        </w:rPr>
        <w:t xml:space="preserve">- </w:t>
      </w:r>
      <w:r w:rsidR="00D93AB2" w:rsidRPr="00800CE0">
        <w:rPr>
          <w:rFonts w:cstheme="minorHAnsi"/>
          <w:bCs/>
          <w:i/>
          <w:iCs/>
          <w:lang w:val="sl-SI"/>
        </w:rPr>
        <w:t xml:space="preserve">Član projektnog tima - </w:t>
      </w:r>
      <w:r w:rsidR="003D7BD9" w:rsidRPr="00800CE0">
        <w:rPr>
          <w:rFonts w:cstheme="minorHAnsi"/>
          <w:i/>
          <w:shd w:val="clear" w:color="auto" w:fill="FFFFFF"/>
        </w:rPr>
        <w:t>mladi istraživač.</w:t>
      </w:r>
    </w:p>
    <w:p w:rsidR="00800CE0" w:rsidRDefault="00800CE0" w:rsidP="00800CE0">
      <w:pPr>
        <w:pStyle w:val="ListParagraph"/>
        <w:numPr>
          <w:ilvl w:val="0"/>
          <w:numId w:val="10"/>
        </w:numPr>
        <w:spacing w:after="0"/>
        <w:jc w:val="both"/>
        <w:rPr>
          <w:rFonts w:cstheme="minorHAnsi"/>
          <w:i/>
          <w:shd w:val="clear" w:color="auto" w:fill="FFFFFF"/>
        </w:rPr>
      </w:pPr>
      <w:r w:rsidRPr="000357D7">
        <w:rPr>
          <w:rFonts w:cstheme="minorHAnsi"/>
          <w:u w:val="single"/>
          <w:shd w:val="clear" w:color="auto" w:fill="FFFFFF"/>
        </w:rPr>
        <w:t>Naziv projekta:</w:t>
      </w:r>
      <w:r>
        <w:rPr>
          <w:rFonts w:cstheme="minorHAnsi"/>
          <w:i/>
          <w:shd w:val="clear" w:color="auto" w:fill="FFFFFF"/>
        </w:rPr>
        <w:t xml:space="preserve"> Nabavka opreme za naučno-istraživački i nastavni proces.</w:t>
      </w:r>
    </w:p>
    <w:p w:rsidR="00800CE0" w:rsidRDefault="00800CE0" w:rsidP="00800CE0">
      <w:pPr>
        <w:pStyle w:val="ListParagraph"/>
        <w:spacing w:after="0"/>
        <w:jc w:val="both"/>
        <w:rPr>
          <w:rFonts w:cstheme="minorHAnsi"/>
          <w:bCs/>
          <w:iCs/>
          <w:lang w:val="sl-SI"/>
        </w:rPr>
      </w:pPr>
      <w:r>
        <w:rPr>
          <w:rFonts w:cstheme="minorHAnsi"/>
          <w:shd w:val="clear" w:color="auto" w:fill="FFFFFF"/>
        </w:rPr>
        <w:t xml:space="preserve">- </w:t>
      </w:r>
      <w:r w:rsidRPr="00800CE0">
        <w:rPr>
          <w:rFonts w:cstheme="minorHAnsi"/>
          <w:shd w:val="clear" w:color="auto" w:fill="FFFFFF"/>
        </w:rPr>
        <w:t>Projekat finansira</w:t>
      </w:r>
      <w:r>
        <w:rPr>
          <w:rFonts w:cstheme="minorHAnsi"/>
          <w:shd w:val="clear" w:color="auto" w:fill="FFFFFF"/>
        </w:rPr>
        <w:t>:</w:t>
      </w:r>
      <w:r w:rsidRPr="00800CE0">
        <w:rPr>
          <w:rFonts w:cstheme="minorHAnsi"/>
          <w:bCs/>
          <w:iCs/>
          <w:lang w:val="sl-SI"/>
        </w:rPr>
        <w:t xml:space="preserve"> </w:t>
      </w:r>
      <w:r w:rsidRPr="003D7BD9">
        <w:rPr>
          <w:rFonts w:cstheme="minorHAnsi"/>
          <w:bCs/>
          <w:iCs/>
          <w:lang w:val="sl-SI"/>
        </w:rPr>
        <w:t>Federalno ministarst</w:t>
      </w:r>
      <w:r>
        <w:rPr>
          <w:rFonts w:cstheme="minorHAnsi"/>
          <w:bCs/>
          <w:iCs/>
          <w:lang w:val="sl-SI"/>
        </w:rPr>
        <w:t>vo obrazovanja i nauke BiH, 2018/2019</w:t>
      </w:r>
      <w:r w:rsidRPr="003D7BD9">
        <w:rPr>
          <w:rFonts w:cstheme="minorHAnsi"/>
          <w:bCs/>
          <w:iCs/>
          <w:lang w:val="sl-SI"/>
        </w:rPr>
        <w:t>. godina.</w:t>
      </w:r>
    </w:p>
    <w:p w:rsidR="00800CE0" w:rsidRDefault="00800CE0" w:rsidP="00800CE0">
      <w:pPr>
        <w:pStyle w:val="ListParagraph"/>
        <w:spacing w:after="0"/>
        <w:jc w:val="both"/>
        <w:rPr>
          <w:rFonts w:cstheme="minorHAnsi"/>
          <w:i/>
          <w:shd w:val="clear" w:color="auto" w:fill="FFFFFF"/>
        </w:rPr>
      </w:pPr>
      <w:r>
        <w:rPr>
          <w:rFonts w:cstheme="minorHAnsi"/>
          <w:bCs/>
          <w:i/>
          <w:iCs/>
          <w:lang w:val="sl-SI"/>
        </w:rPr>
        <w:t xml:space="preserve">- </w:t>
      </w:r>
      <w:r w:rsidRPr="00800CE0">
        <w:rPr>
          <w:rFonts w:cstheme="minorHAnsi"/>
          <w:bCs/>
          <w:i/>
          <w:iCs/>
          <w:lang w:val="sl-SI"/>
        </w:rPr>
        <w:t>Član projektnog tima</w:t>
      </w:r>
    </w:p>
    <w:p w:rsidR="0058514F" w:rsidRPr="0058514F" w:rsidRDefault="0058514F" w:rsidP="0058514F">
      <w:pPr>
        <w:spacing w:after="0"/>
        <w:jc w:val="both"/>
        <w:rPr>
          <w:rFonts w:cstheme="minorHAnsi"/>
          <w:shd w:val="clear" w:color="auto" w:fill="FFFFFF"/>
        </w:rPr>
      </w:pPr>
    </w:p>
    <w:p w:rsidR="0058514F" w:rsidRDefault="0058514F" w:rsidP="003D7BD9">
      <w:pPr>
        <w:jc w:val="both"/>
        <w:rPr>
          <w:rFonts w:cstheme="minorHAnsi"/>
          <w:b/>
          <w:color w:val="222222"/>
          <w:shd w:val="clear" w:color="auto" w:fill="FFFFFF"/>
        </w:rPr>
      </w:pPr>
      <w:r w:rsidRPr="0058514F">
        <w:rPr>
          <w:rFonts w:cstheme="minorHAnsi"/>
          <w:b/>
          <w:color w:val="222222"/>
          <w:shd w:val="clear" w:color="auto" w:fill="FFFFFF"/>
        </w:rPr>
        <w:t xml:space="preserve">Nagrade i stipendije: </w:t>
      </w:r>
    </w:p>
    <w:p w:rsidR="0058514F" w:rsidRPr="00053BCD" w:rsidRDefault="0058514F" w:rsidP="0058514F">
      <w:pPr>
        <w:pStyle w:val="ListParagraph"/>
        <w:numPr>
          <w:ilvl w:val="0"/>
          <w:numId w:val="10"/>
        </w:numPr>
        <w:spacing w:after="0"/>
        <w:jc w:val="both"/>
        <w:rPr>
          <w:rFonts w:cstheme="minorHAnsi"/>
          <w:b/>
          <w:color w:val="222222"/>
          <w:shd w:val="clear" w:color="auto" w:fill="FFFFFF"/>
        </w:rPr>
      </w:pPr>
      <w:r>
        <w:rPr>
          <w:rFonts w:cstheme="minorHAnsi"/>
          <w:b/>
          <w:bCs/>
          <w:color w:val="222222"/>
          <w:shd w:val="clear" w:color="auto" w:fill="FFFFFF"/>
        </w:rPr>
        <w:t xml:space="preserve">BLOEMENDAL Travel </w:t>
      </w:r>
      <w:r w:rsidRPr="0058514F">
        <w:rPr>
          <w:rFonts w:cstheme="minorHAnsi"/>
          <w:b/>
          <w:bCs/>
          <w:color w:val="222222"/>
          <w:shd w:val="clear" w:color="auto" w:fill="FFFFFF"/>
        </w:rPr>
        <w:t>Award 2019</w:t>
      </w:r>
      <w:r>
        <w:rPr>
          <w:rFonts w:cstheme="minorHAnsi"/>
          <w:b/>
          <w:bCs/>
          <w:color w:val="222222"/>
          <w:shd w:val="clear" w:color="auto" w:fill="FFFFFF"/>
        </w:rPr>
        <w:t xml:space="preserve">, </w:t>
      </w:r>
      <w:r w:rsidRPr="0058514F">
        <w:rPr>
          <w:rFonts w:cstheme="minorHAnsi"/>
          <w:color w:val="222222"/>
          <w:shd w:val="clear" w:color="auto" w:fill="FFFFFF"/>
        </w:rPr>
        <w:t>Radboud Institute for Moleculare Life Sciences Nijemgen, Nizozemska</w:t>
      </w:r>
    </w:p>
    <w:p w:rsidR="00053BCD" w:rsidRPr="0058514F" w:rsidRDefault="00053BCD" w:rsidP="0058514F">
      <w:pPr>
        <w:pStyle w:val="ListParagraph"/>
        <w:numPr>
          <w:ilvl w:val="0"/>
          <w:numId w:val="10"/>
        </w:numPr>
        <w:spacing w:after="0"/>
        <w:jc w:val="both"/>
        <w:rPr>
          <w:rFonts w:cstheme="minorHAnsi"/>
          <w:b/>
          <w:color w:val="222222"/>
          <w:shd w:val="clear" w:color="auto" w:fill="FFFFFF"/>
        </w:rPr>
      </w:pPr>
      <w:r>
        <w:rPr>
          <w:rFonts w:cstheme="minorHAnsi"/>
          <w:b/>
          <w:bCs/>
          <w:color w:val="222222"/>
          <w:shd w:val="clear" w:color="auto" w:fill="FFFFFF"/>
        </w:rPr>
        <w:t>Scholarship by Novartis -  REGIONAL BIOCAMP 2018</w:t>
      </w:r>
      <w:r w:rsidR="00FC1073">
        <w:rPr>
          <w:rFonts w:cstheme="minorHAnsi"/>
          <w:b/>
          <w:bCs/>
          <w:color w:val="222222"/>
          <w:shd w:val="clear" w:color="auto" w:fill="FFFFFF"/>
        </w:rPr>
        <w:t>,</w:t>
      </w:r>
      <w:r>
        <w:rPr>
          <w:rFonts w:cstheme="minorHAnsi"/>
          <w:b/>
          <w:bCs/>
          <w:color w:val="222222"/>
          <w:shd w:val="clear" w:color="auto" w:fill="FFFFFF"/>
        </w:rPr>
        <w:t xml:space="preserve"> Ljubljana, Slovenia </w:t>
      </w:r>
    </w:p>
    <w:p w:rsidR="0058514F" w:rsidRPr="0058514F" w:rsidRDefault="0058514F" w:rsidP="0058514F">
      <w:pPr>
        <w:pStyle w:val="ListParagraph"/>
        <w:numPr>
          <w:ilvl w:val="0"/>
          <w:numId w:val="10"/>
        </w:numPr>
        <w:spacing w:after="0"/>
        <w:jc w:val="both"/>
        <w:rPr>
          <w:rFonts w:cstheme="minorHAnsi"/>
          <w:b/>
          <w:color w:val="222222"/>
          <w:shd w:val="clear" w:color="auto" w:fill="FFFFFF"/>
          <w:lang w:val="hr-HR"/>
        </w:rPr>
      </w:pPr>
      <w:r w:rsidRPr="0058514F">
        <w:rPr>
          <w:rFonts w:cstheme="minorHAnsi"/>
          <w:b/>
          <w:color w:val="222222"/>
          <w:shd w:val="clear" w:color="auto" w:fill="FFFFFF"/>
          <w:lang w:val="hr-HR"/>
        </w:rPr>
        <w:t>FEBS Young Scientists' Forum (YSF) 2017 Grant Award</w:t>
      </w:r>
      <w:r>
        <w:rPr>
          <w:rFonts w:cstheme="minorHAnsi"/>
          <w:b/>
          <w:color w:val="222222"/>
          <w:shd w:val="clear" w:color="auto" w:fill="FFFFFF"/>
          <w:lang w:val="hr-HR"/>
        </w:rPr>
        <w:t xml:space="preserve">, </w:t>
      </w:r>
      <w:r w:rsidRPr="0058514F">
        <w:rPr>
          <w:rFonts w:cstheme="minorHAnsi"/>
          <w:color w:val="222222"/>
          <w:shd w:val="clear" w:color="auto" w:fill="FFFFFF"/>
          <w:lang w:val="hr-HR"/>
        </w:rPr>
        <w:t>The Federation of European Biochemical Societies (FEBS), Jerusalem, Izrael</w:t>
      </w:r>
    </w:p>
    <w:p w:rsidR="0058514F" w:rsidRPr="0058514F" w:rsidRDefault="0058514F" w:rsidP="0058514F">
      <w:pPr>
        <w:pStyle w:val="ListParagraph"/>
        <w:numPr>
          <w:ilvl w:val="0"/>
          <w:numId w:val="10"/>
        </w:numPr>
        <w:spacing w:after="0"/>
        <w:jc w:val="both"/>
        <w:rPr>
          <w:rFonts w:cstheme="minorHAnsi"/>
          <w:b/>
          <w:color w:val="222222"/>
          <w:shd w:val="clear" w:color="auto" w:fill="FFFFFF"/>
          <w:lang w:val="hr-HR"/>
        </w:rPr>
      </w:pPr>
      <w:r w:rsidRPr="0058514F">
        <w:rPr>
          <w:rFonts w:cstheme="minorHAnsi"/>
          <w:b/>
          <w:color w:val="222222"/>
          <w:shd w:val="clear" w:color="auto" w:fill="FFFFFF"/>
          <w:lang w:val="hr-HR"/>
        </w:rPr>
        <w:t>FIP Foundation for Education and Research (Travel Scholarship 2016</w:t>
      </w:r>
      <w:r w:rsidRPr="0058514F">
        <w:rPr>
          <w:rFonts w:cstheme="minorHAnsi"/>
          <w:color w:val="222222"/>
          <w:shd w:val="clear" w:color="auto" w:fill="FFFFFF"/>
          <w:lang w:val="hr-HR"/>
        </w:rPr>
        <w:t>), International Pharmaceutical Federation (Međunarodna farmaceutska federacija</w:t>
      </w:r>
      <w:r>
        <w:rPr>
          <w:rFonts w:cstheme="minorHAnsi"/>
          <w:color w:val="222222"/>
          <w:shd w:val="clear" w:color="auto" w:fill="FFFFFF"/>
          <w:lang w:val="hr-HR"/>
        </w:rPr>
        <w:t>)</w:t>
      </w:r>
    </w:p>
    <w:p w:rsidR="0058514F" w:rsidRPr="0058514F" w:rsidRDefault="0058514F" w:rsidP="0058514F">
      <w:pPr>
        <w:pStyle w:val="ListParagraph"/>
        <w:spacing w:after="0"/>
        <w:jc w:val="both"/>
        <w:rPr>
          <w:rFonts w:cstheme="minorHAnsi"/>
          <w:b/>
          <w:color w:val="222222"/>
          <w:shd w:val="clear" w:color="auto" w:fill="FFFFFF"/>
          <w:lang w:val="hr-HR"/>
        </w:rPr>
      </w:pPr>
    </w:p>
    <w:p w:rsidR="00E108FD" w:rsidRDefault="00E108FD" w:rsidP="0058514F">
      <w:pPr>
        <w:spacing w:after="0"/>
        <w:rPr>
          <w:b/>
          <w:bCs/>
          <w:sz w:val="23"/>
          <w:szCs w:val="23"/>
        </w:rPr>
      </w:pPr>
    </w:p>
    <w:p w:rsidR="00E108FD" w:rsidRDefault="00E108FD" w:rsidP="0058514F">
      <w:pPr>
        <w:spacing w:after="0"/>
        <w:rPr>
          <w:b/>
          <w:bCs/>
          <w:sz w:val="23"/>
          <w:szCs w:val="23"/>
        </w:rPr>
      </w:pPr>
    </w:p>
    <w:p w:rsidR="00425112" w:rsidRDefault="00425112" w:rsidP="0058514F">
      <w:pPr>
        <w:spacing w:after="0"/>
        <w:rPr>
          <w:b/>
          <w:bCs/>
          <w:sz w:val="23"/>
          <w:szCs w:val="23"/>
        </w:rPr>
      </w:pPr>
    </w:p>
    <w:p w:rsidR="00425112" w:rsidRDefault="00425112" w:rsidP="0058514F">
      <w:pPr>
        <w:spacing w:after="0"/>
        <w:rPr>
          <w:b/>
          <w:bCs/>
          <w:sz w:val="23"/>
          <w:szCs w:val="23"/>
        </w:rPr>
      </w:pPr>
    </w:p>
    <w:p w:rsidR="00425112" w:rsidRDefault="00425112" w:rsidP="0058514F">
      <w:pPr>
        <w:spacing w:after="0"/>
        <w:rPr>
          <w:b/>
          <w:bCs/>
          <w:sz w:val="23"/>
          <w:szCs w:val="23"/>
        </w:rPr>
      </w:pPr>
    </w:p>
    <w:p w:rsidR="001962B7" w:rsidRDefault="001962B7" w:rsidP="0058514F">
      <w:pPr>
        <w:spacing w:after="0"/>
        <w:rPr>
          <w:b/>
          <w:bCs/>
          <w:sz w:val="23"/>
          <w:szCs w:val="23"/>
        </w:rPr>
      </w:pPr>
    </w:p>
    <w:p w:rsidR="00D0510F" w:rsidRDefault="00D0510F" w:rsidP="0058514F">
      <w:pPr>
        <w:spacing w:after="0"/>
        <w:rPr>
          <w:b/>
          <w:bCs/>
          <w:sz w:val="23"/>
          <w:szCs w:val="23"/>
        </w:rPr>
      </w:pPr>
      <w:r>
        <w:rPr>
          <w:b/>
          <w:bCs/>
          <w:sz w:val="23"/>
          <w:szCs w:val="23"/>
        </w:rPr>
        <w:t>Odabrane publikacije (do 10 odabranih publikacija):</w:t>
      </w:r>
    </w:p>
    <w:p w:rsidR="007176DF" w:rsidRDefault="007176DF" w:rsidP="007176DF">
      <w:pPr>
        <w:pStyle w:val="ListParagraph"/>
      </w:pPr>
    </w:p>
    <w:p w:rsidR="008A75B2" w:rsidRPr="008A75B2" w:rsidRDefault="008A75B2" w:rsidP="008A75B2">
      <w:pPr>
        <w:pStyle w:val="ListParagraph"/>
        <w:jc w:val="both"/>
        <w:rPr>
          <w:lang w:val="hr-HR"/>
        </w:rPr>
      </w:pPr>
      <w:r w:rsidRPr="008A75B2">
        <w:rPr>
          <w:b/>
          <w:lang w:val="hr-HR"/>
        </w:rPr>
        <w:t xml:space="preserve">1. Pehlivanović B. </w:t>
      </w:r>
      <w:r w:rsidRPr="008A75B2">
        <w:rPr>
          <w:lang w:val="hr-HR"/>
        </w:rPr>
        <w:t xml:space="preserve">Čaklovica K. Lagumdžija D. Žiga Smajić N. Bečić F. </w:t>
      </w:r>
      <w:r w:rsidRPr="008A75B2">
        <w:rPr>
          <w:i/>
          <w:lang w:val="hr-HR"/>
        </w:rPr>
        <w:t>In vitro</w:t>
      </w:r>
      <w:r w:rsidRPr="008A75B2">
        <w:rPr>
          <w:lang w:val="hr-HR"/>
        </w:rPr>
        <w:t xml:space="preserve"> evaluation of pleiotropic properties of rosuvastatin. International Journal of Pharmaceutical Sciences and Research</w:t>
      </w:r>
      <w:r w:rsidRPr="008A75B2">
        <w:rPr>
          <w:i/>
          <w:lang w:val="hr-HR"/>
        </w:rPr>
        <w:t xml:space="preserve">. </w:t>
      </w:r>
      <w:r w:rsidRPr="008A75B2">
        <w:rPr>
          <w:b/>
          <w:lang w:val="hr-HR"/>
        </w:rPr>
        <w:t>2021;</w:t>
      </w:r>
      <w:r w:rsidRPr="008A75B2">
        <w:rPr>
          <w:lang w:val="hr-HR"/>
        </w:rPr>
        <w:t xml:space="preserve"> 12(2): 1201-06. </w:t>
      </w:r>
    </w:p>
    <w:p w:rsidR="008A75B2" w:rsidRPr="008A75B2" w:rsidRDefault="008A75B2" w:rsidP="008A75B2">
      <w:pPr>
        <w:pStyle w:val="ListParagraph"/>
        <w:jc w:val="both"/>
        <w:rPr>
          <w:lang w:val="hr-HR"/>
        </w:rPr>
      </w:pPr>
    </w:p>
    <w:p w:rsidR="008A75B2" w:rsidRPr="008A75B2" w:rsidRDefault="008A75B2" w:rsidP="008A75B2">
      <w:pPr>
        <w:pStyle w:val="ListParagraph"/>
        <w:jc w:val="both"/>
        <w:rPr>
          <w:lang w:val="hr-HR"/>
        </w:rPr>
      </w:pPr>
      <w:r w:rsidRPr="008A75B2">
        <w:rPr>
          <w:b/>
          <w:lang w:val="hr-HR"/>
        </w:rPr>
        <w:t>2.</w:t>
      </w:r>
      <w:r w:rsidRPr="008A75B2">
        <w:rPr>
          <w:lang w:val="hr-HR"/>
        </w:rPr>
        <w:t xml:space="preserve"> </w:t>
      </w:r>
      <w:r w:rsidRPr="008A75B2">
        <w:rPr>
          <w:b/>
          <w:lang w:val="hr-HR"/>
        </w:rPr>
        <w:t>Pehlivanović B.</w:t>
      </w:r>
      <w:r w:rsidRPr="008A75B2">
        <w:rPr>
          <w:lang w:val="hr-HR"/>
        </w:rPr>
        <w:t xml:space="preserve"> Čaklovica K. Lagumdzija D. Omerović N. Žiga-Smajić N. Škrbo S. Bečić F. Curcumin: Natural Antimicrobial and Anti-inflammatory Agent. Journal of Pharmaceutical Research International. </w:t>
      </w:r>
      <w:r w:rsidRPr="008A75B2">
        <w:rPr>
          <w:b/>
          <w:lang w:val="hr-HR"/>
        </w:rPr>
        <w:t>2020;</w:t>
      </w:r>
      <w:r w:rsidRPr="008A75B2">
        <w:rPr>
          <w:lang w:val="hr-HR"/>
        </w:rPr>
        <w:t xml:space="preserve"> 32(43): 1-8. </w:t>
      </w:r>
    </w:p>
    <w:p w:rsidR="008A75B2" w:rsidRPr="008A75B2" w:rsidRDefault="008A75B2" w:rsidP="008A75B2">
      <w:pPr>
        <w:pStyle w:val="ListParagraph"/>
        <w:jc w:val="both"/>
        <w:rPr>
          <w:b/>
          <w:lang w:val="hr-HR"/>
        </w:rPr>
      </w:pPr>
    </w:p>
    <w:p w:rsidR="008A75B2" w:rsidRPr="008A75B2" w:rsidRDefault="008A75B2" w:rsidP="008A75B2">
      <w:pPr>
        <w:pStyle w:val="ListParagraph"/>
        <w:jc w:val="both"/>
        <w:rPr>
          <w:b/>
          <w:lang w:val="hr-HR"/>
        </w:rPr>
      </w:pPr>
      <w:r w:rsidRPr="008A75B2">
        <w:rPr>
          <w:b/>
          <w:lang w:val="hr-HR"/>
        </w:rPr>
        <w:t xml:space="preserve">3. </w:t>
      </w:r>
      <w:r w:rsidRPr="008A75B2">
        <w:rPr>
          <w:lang w:val="hr-HR"/>
        </w:rPr>
        <w:t xml:space="preserve">Žiga-Smajić N. Škrbo S. Muratović S. </w:t>
      </w:r>
      <w:r w:rsidRPr="008A75B2">
        <w:rPr>
          <w:b/>
          <w:lang w:val="hr-HR"/>
        </w:rPr>
        <w:t>Pehlivanović B</w:t>
      </w:r>
      <w:r w:rsidRPr="008A75B2">
        <w:rPr>
          <w:lang w:val="hr-HR"/>
        </w:rPr>
        <w:t xml:space="preserve">. Lagumdzija D. Omerović N. Comparison of the Effects of Allopurinol and Febuxostat on the Values of Triglycerides in Hyperuricemic Patients. MED ARCH. </w:t>
      </w:r>
      <w:r w:rsidRPr="008A75B2">
        <w:rPr>
          <w:b/>
          <w:lang w:val="hr-HR"/>
        </w:rPr>
        <w:t>2020;</w:t>
      </w:r>
      <w:r w:rsidRPr="008A75B2">
        <w:rPr>
          <w:lang w:val="hr-HR"/>
        </w:rPr>
        <w:t xml:space="preserve"> 74(3): 172-176. </w:t>
      </w:r>
    </w:p>
    <w:p w:rsidR="008A75B2" w:rsidRPr="008A75B2" w:rsidRDefault="008A75B2" w:rsidP="008A75B2">
      <w:pPr>
        <w:pStyle w:val="ListParagraph"/>
        <w:jc w:val="both"/>
        <w:rPr>
          <w:b/>
          <w:lang w:val="hr-HR"/>
        </w:rPr>
      </w:pPr>
    </w:p>
    <w:p w:rsidR="008A75B2" w:rsidRPr="008A75B2" w:rsidRDefault="008A75B2" w:rsidP="008A75B2">
      <w:pPr>
        <w:pStyle w:val="ListParagraph"/>
        <w:jc w:val="both"/>
        <w:rPr>
          <w:b/>
          <w:lang w:val="hr-HR"/>
        </w:rPr>
      </w:pPr>
      <w:r w:rsidRPr="008A75B2">
        <w:rPr>
          <w:b/>
          <w:lang w:val="hr-HR"/>
        </w:rPr>
        <w:t>4.</w:t>
      </w:r>
      <w:r w:rsidRPr="008A75B2">
        <w:rPr>
          <w:lang w:val="hr-HR"/>
        </w:rPr>
        <w:t xml:space="preserve"> Žiga-Smajić N. Škrbo S. Omerović N. Durić K. Dedić M. Trnka-Hadzifejzović A. </w:t>
      </w:r>
      <w:r w:rsidRPr="008A75B2">
        <w:rPr>
          <w:b/>
          <w:lang w:val="hr-HR"/>
        </w:rPr>
        <w:t>Pehlivanović B</w:t>
      </w:r>
      <w:r w:rsidRPr="008A75B2">
        <w:rPr>
          <w:lang w:val="hr-HR"/>
        </w:rPr>
        <w:t xml:space="preserve">. Lagumdzija D. Bečić F. Specifics of Treatment of Hyperuricemia with Febuxostat and Its Effects on Concentrations of Total, LDL and HDL Cholesterol, Compared to the Conventional Treatment with Allopurinol. Journal of Pharmaceutical Research International. </w:t>
      </w:r>
      <w:r w:rsidRPr="008A75B2">
        <w:rPr>
          <w:b/>
          <w:lang w:val="hr-HR"/>
        </w:rPr>
        <w:t>2020</w:t>
      </w:r>
      <w:r w:rsidRPr="008A75B2">
        <w:rPr>
          <w:lang w:val="hr-HR"/>
        </w:rPr>
        <w:t>;32(35): 44-54.</w:t>
      </w:r>
    </w:p>
    <w:p w:rsidR="008A75B2" w:rsidRPr="008A75B2" w:rsidRDefault="008A75B2" w:rsidP="008A75B2">
      <w:pPr>
        <w:pStyle w:val="ListParagraph"/>
        <w:jc w:val="both"/>
        <w:rPr>
          <w:lang w:val="hr-HR"/>
        </w:rPr>
      </w:pPr>
    </w:p>
    <w:p w:rsidR="008A75B2" w:rsidRPr="008A75B2" w:rsidRDefault="008A75B2" w:rsidP="008A75B2">
      <w:pPr>
        <w:pStyle w:val="ListParagraph"/>
        <w:jc w:val="both"/>
        <w:rPr>
          <w:lang w:val="hr-HR"/>
        </w:rPr>
      </w:pPr>
      <w:r w:rsidRPr="008A75B2">
        <w:rPr>
          <w:b/>
          <w:lang w:val="hr-HR"/>
        </w:rPr>
        <w:t>5.</w:t>
      </w:r>
      <w:r w:rsidRPr="008A75B2">
        <w:rPr>
          <w:lang w:val="hr-HR"/>
        </w:rPr>
        <w:t xml:space="preserve"> Žiga Smajić N. Ajanović M. Trumić E. Čordalija V. Lagumdzija D. </w:t>
      </w:r>
      <w:r w:rsidRPr="008A75B2">
        <w:rPr>
          <w:b/>
          <w:lang w:val="hr-HR"/>
        </w:rPr>
        <w:t>Pehlivanović B.</w:t>
      </w:r>
      <w:r w:rsidRPr="008A75B2">
        <w:rPr>
          <w:lang w:val="hr-HR"/>
        </w:rPr>
        <w:t xml:space="preserve"> Hadžifejzovic Trnka A. Dedić M. Bečić F. Awarness and Lifestyles of Persons with Osteoporosis. International journal of scinece and research and methodology. </w:t>
      </w:r>
      <w:r w:rsidRPr="008A75B2">
        <w:rPr>
          <w:b/>
          <w:lang w:val="hr-HR"/>
        </w:rPr>
        <w:t>2020;</w:t>
      </w:r>
      <w:r w:rsidRPr="008A75B2">
        <w:rPr>
          <w:lang w:val="hr-HR"/>
        </w:rPr>
        <w:t xml:space="preserve"> 15(3): 94-107.</w:t>
      </w:r>
    </w:p>
    <w:p w:rsidR="008A75B2" w:rsidRPr="008A75B2" w:rsidRDefault="008A75B2" w:rsidP="008A75B2">
      <w:pPr>
        <w:pStyle w:val="ListParagraph"/>
        <w:jc w:val="both"/>
        <w:rPr>
          <w:lang w:val="hr-HR"/>
        </w:rPr>
      </w:pPr>
    </w:p>
    <w:p w:rsidR="008A75B2" w:rsidRPr="008A75B2" w:rsidRDefault="008A75B2" w:rsidP="008A75B2">
      <w:pPr>
        <w:pStyle w:val="ListParagraph"/>
        <w:jc w:val="both"/>
        <w:rPr>
          <w:b/>
          <w:lang w:val="hr-HR"/>
        </w:rPr>
      </w:pPr>
      <w:r w:rsidRPr="008A75B2">
        <w:rPr>
          <w:b/>
          <w:lang w:val="hr-HR"/>
        </w:rPr>
        <w:t xml:space="preserve">6. Pehlivanović B. </w:t>
      </w:r>
      <w:r w:rsidRPr="008A75B2">
        <w:rPr>
          <w:lang w:val="hr-HR"/>
        </w:rPr>
        <w:t xml:space="preserve">Bečić F. </w:t>
      </w:r>
      <w:hyperlink r:id="rId6" w:history="1">
        <w:r w:rsidRPr="008A75B2">
          <w:rPr>
            <w:rStyle w:val="Hyperlink"/>
            <w:color w:val="auto"/>
            <w:u w:val="none"/>
            <w:lang w:val="hr-HR"/>
          </w:rPr>
          <w:t>Curcumin: Phytochemical Therapy in the Treatment of  Hyperlipidemia</w:t>
        </w:r>
      </w:hyperlink>
      <w:r w:rsidRPr="008A75B2">
        <w:rPr>
          <w:lang w:val="hr-HR"/>
        </w:rPr>
        <w:t xml:space="preserve">. Bulletin of the Chemists and Technologists of Bosnia and Herzegovina. </w:t>
      </w:r>
      <w:r w:rsidRPr="008A75B2">
        <w:rPr>
          <w:b/>
          <w:lang w:val="hr-HR"/>
        </w:rPr>
        <w:t>2019;</w:t>
      </w:r>
      <w:r w:rsidRPr="008A75B2">
        <w:rPr>
          <w:lang w:val="hr-HR"/>
        </w:rPr>
        <w:t xml:space="preserve"> 52: 11-16.</w:t>
      </w:r>
    </w:p>
    <w:p w:rsidR="008A75B2" w:rsidRPr="008A75B2" w:rsidRDefault="008A75B2" w:rsidP="008A75B2">
      <w:pPr>
        <w:pStyle w:val="ListParagraph"/>
        <w:jc w:val="both"/>
        <w:rPr>
          <w:b/>
          <w:lang w:val="hr-HR"/>
        </w:rPr>
      </w:pPr>
    </w:p>
    <w:p w:rsidR="008A75B2" w:rsidRPr="008A75B2" w:rsidRDefault="008A75B2" w:rsidP="008A75B2">
      <w:pPr>
        <w:pStyle w:val="ListParagraph"/>
        <w:jc w:val="both"/>
        <w:rPr>
          <w:b/>
          <w:lang w:val="hr-HR"/>
        </w:rPr>
      </w:pPr>
      <w:r w:rsidRPr="008A75B2">
        <w:rPr>
          <w:b/>
          <w:lang w:val="hr-HR"/>
        </w:rPr>
        <w:t xml:space="preserve">7. Pehlivanović B. </w:t>
      </w:r>
      <w:r w:rsidRPr="008A75B2">
        <w:rPr>
          <w:lang w:val="hr-HR"/>
        </w:rPr>
        <w:t xml:space="preserve">Fetahović D. Aruković E. Žiga N. Bečić F. Animal models in modern biomedical science. European journal of pharmaceutical and medical research. </w:t>
      </w:r>
      <w:r w:rsidRPr="008A75B2">
        <w:rPr>
          <w:b/>
          <w:lang w:val="hr-HR"/>
        </w:rPr>
        <w:t>2019;</w:t>
      </w:r>
      <w:r w:rsidRPr="008A75B2">
        <w:rPr>
          <w:lang w:val="hr-HR"/>
        </w:rPr>
        <w:t xml:space="preserve"> 6 (7): 35-38</w:t>
      </w:r>
    </w:p>
    <w:p w:rsidR="008A75B2" w:rsidRPr="008A75B2" w:rsidRDefault="008A75B2" w:rsidP="008A75B2">
      <w:pPr>
        <w:pStyle w:val="ListParagraph"/>
        <w:jc w:val="both"/>
        <w:rPr>
          <w:b/>
          <w:lang w:val="hr-HR"/>
        </w:rPr>
      </w:pPr>
    </w:p>
    <w:p w:rsidR="008A75B2" w:rsidRDefault="008A75B2" w:rsidP="008A75B2">
      <w:pPr>
        <w:pStyle w:val="ListParagraph"/>
        <w:jc w:val="both"/>
        <w:rPr>
          <w:lang w:val="hr-HR"/>
        </w:rPr>
      </w:pPr>
      <w:r w:rsidRPr="008A75B2">
        <w:rPr>
          <w:b/>
          <w:lang w:val="hr-HR"/>
        </w:rPr>
        <w:t xml:space="preserve">8. </w:t>
      </w:r>
      <w:r w:rsidRPr="008A75B2">
        <w:rPr>
          <w:b/>
          <w:iCs/>
          <w:lang w:val="hr-HR"/>
        </w:rPr>
        <w:t>Pehlivanović B.</w:t>
      </w:r>
      <w:r w:rsidRPr="008A75B2">
        <w:rPr>
          <w:iCs/>
          <w:lang w:val="hr-HR"/>
        </w:rPr>
        <w:t xml:space="preserve"> Mačkić Đurović M. Bečić F. Ibrulj S. Protective role of curcumine against genotoxicity induces by cisplatin. FEBS J. 2017; 284: P1.2-003</w:t>
      </w:r>
      <w:r w:rsidRPr="008A75B2">
        <w:t>.</w:t>
      </w:r>
      <w:r w:rsidRPr="008A75B2">
        <w:rPr>
          <w:b/>
        </w:rPr>
        <w:t xml:space="preserve"> </w:t>
      </w:r>
    </w:p>
    <w:p w:rsidR="008A75B2" w:rsidRDefault="008A75B2" w:rsidP="008A75B2">
      <w:pPr>
        <w:pStyle w:val="ListParagraph"/>
        <w:jc w:val="both"/>
        <w:rPr>
          <w:b/>
          <w:lang w:val="hr-HR"/>
        </w:rPr>
      </w:pPr>
    </w:p>
    <w:p w:rsidR="008A75B2" w:rsidRPr="008A75B2" w:rsidRDefault="008A75B2" w:rsidP="008A75B2">
      <w:pPr>
        <w:pStyle w:val="ListParagraph"/>
        <w:jc w:val="both"/>
        <w:rPr>
          <w:b/>
          <w:iCs/>
          <w:lang w:val="hr-HR"/>
        </w:rPr>
      </w:pPr>
      <w:r>
        <w:rPr>
          <w:b/>
          <w:lang w:val="hr-HR"/>
        </w:rPr>
        <w:t xml:space="preserve">9. </w:t>
      </w:r>
      <w:r w:rsidRPr="008A75B2">
        <w:rPr>
          <w:b/>
          <w:lang w:val="hr-HR"/>
        </w:rPr>
        <w:t xml:space="preserve">Pehlivanović  B. </w:t>
      </w:r>
      <w:r w:rsidRPr="008A75B2">
        <w:rPr>
          <w:i/>
          <w:lang w:val="hr-HR"/>
        </w:rPr>
        <w:t>In vitro</w:t>
      </w:r>
      <w:r w:rsidRPr="008A75B2">
        <w:rPr>
          <w:lang w:val="hr-HR"/>
        </w:rPr>
        <w:t xml:space="preserve"> models to determine the pharmacokinetic parameters. </w:t>
      </w:r>
      <w:r w:rsidRPr="008A75B2">
        <w:rPr>
          <w:iCs/>
          <w:lang w:val="hr-HR"/>
        </w:rPr>
        <w:t>Folia Med. Fac. Med. Univ. Saraeviesis,</w:t>
      </w:r>
      <w:r w:rsidRPr="008A75B2">
        <w:rPr>
          <w:i/>
          <w:iCs/>
          <w:lang w:val="hr-HR"/>
        </w:rPr>
        <w:t xml:space="preserve"> </w:t>
      </w:r>
      <w:r w:rsidRPr="008A75B2">
        <w:rPr>
          <w:b/>
          <w:iCs/>
          <w:lang w:val="hr-HR"/>
        </w:rPr>
        <w:t>2015;</w:t>
      </w:r>
      <w:r w:rsidRPr="008A75B2">
        <w:rPr>
          <w:i/>
          <w:iCs/>
          <w:lang w:val="hr-HR"/>
        </w:rPr>
        <w:t xml:space="preserve"> </w:t>
      </w:r>
      <w:r w:rsidRPr="008A75B2">
        <w:rPr>
          <w:iCs/>
          <w:lang w:val="hr-HR"/>
        </w:rPr>
        <w:t>50</w:t>
      </w:r>
      <w:r w:rsidRPr="008A75B2">
        <w:rPr>
          <w:lang w:val="hr-HR"/>
        </w:rPr>
        <w:t>(1): 40-42.</w:t>
      </w:r>
    </w:p>
    <w:p w:rsidR="008A75B2" w:rsidRPr="008A75B2" w:rsidRDefault="008A75B2" w:rsidP="008A75B2">
      <w:pPr>
        <w:pStyle w:val="ListParagraph"/>
        <w:jc w:val="both"/>
        <w:rPr>
          <w:b/>
          <w:lang w:val="hr-HR"/>
        </w:rPr>
      </w:pPr>
    </w:p>
    <w:p w:rsidR="008A75B2" w:rsidRPr="00D17B02" w:rsidRDefault="008A75B2" w:rsidP="007176DF">
      <w:pPr>
        <w:pStyle w:val="ListParagraph"/>
      </w:pPr>
    </w:p>
    <w:p w:rsidR="00D17B02" w:rsidRPr="00D17B02" w:rsidRDefault="00D17B02" w:rsidP="00D17B02"/>
    <w:p w:rsidR="00D17B02" w:rsidRPr="00D17B02" w:rsidRDefault="00D17B02" w:rsidP="00D17B02">
      <w:pPr>
        <w:rPr>
          <w:i/>
        </w:rPr>
      </w:pPr>
    </w:p>
    <w:sectPr w:rsidR="00D17B02" w:rsidRPr="00D17B02" w:rsidSect="00E712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DBC"/>
    <w:multiLevelType w:val="hybridMultilevel"/>
    <w:tmpl w:val="74287C78"/>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
    <w:nsid w:val="0E5F1825"/>
    <w:multiLevelType w:val="hybridMultilevel"/>
    <w:tmpl w:val="19089B8E"/>
    <w:lvl w:ilvl="0" w:tplc="0308B3DE">
      <w:start w:val="1"/>
      <w:numFmt w:val="decimal"/>
      <w:lvlText w:val="%1."/>
      <w:lvlJc w:val="left"/>
      <w:pPr>
        <w:ind w:left="720" w:hanging="360"/>
      </w:pPr>
      <w:rPr>
        <w:rFonts w:ascii="Times New Roman" w:eastAsiaTheme="minorEastAsia" w:hAnsi="Times New Roman" w:cs="Times New Roman"/>
      </w:r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
    <w:nsid w:val="13CF30A4"/>
    <w:multiLevelType w:val="hybridMultilevel"/>
    <w:tmpl w:val="51ACBB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15894AB1"/>
    <w:multiLevelType w:val="hybridMultilevel"/>
    <w:tmpl w:val="8AA094F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3C3B6C75"/>
    <w:multiLevelType w:val="hybridMultilevel"/>
    <w:tmpl w:val="7396CF9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47205CFD"/>
    <w:multiLevelType w:val="hybridMultilevel"/>
    <w:tmpl w:val="A86E393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4ADD3568"/>
    <w:multiLevelType w:val="multilevel"/>
    <w:tmpl w:val="1D00E9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A070F58"/>
    <w:multiLevelType w:val="hybridMultilevel"/>
    <w:tmpl w:val="87D8D1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5E9F4C8A"/>
    <w:multiLevelType w:val="hybridMultilevel"/>
    <w:tmpl w:val="CC3CC0D4"/>
    <w:lvl w:ilvl="0" w:tplc="0A9A243A">
      <w:start w:val="1"/>
      <w:numFmt w:val="decimal"/>
      <w:lvlText w:val="%1."/>
      <w:lvlJc w:val="left"/>
      <w:pPr>
        <w:ind w:left="720" w:hanging="360"/>
      </w:pPr>
      <w:rPr>
        <w:b w:val="0"/>
      </w:r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9">
    <w:nsid w:val="74397269"/>
    <w:multiLevelType w:val="hybridMultilevel"/>
    <w:tmpl w:val="FE4C3E0A"/>
    <w:lvl w:ilvl="0" w:tplc="81C4CBF4">
      <w:start w:val="1"/>
      <w:numFmt w:val="decimal"/>
      <w:lvlText w:val="%1."/>
      <w:lvlJc w:val="left"/>
      <w:pPr>
        <w:ind w:left="1080" w:hanging="360"/>
      </w:pPr>
      <w:rPr>
        <w:b/>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proofState w:spelling="clean" w:grammar="clean"/>
  <w:defaultTabStop w:val="708"/>
  <w:hyphenationZone w:val="425"/>
  <w:characterSpacingControl w:val="doNotCompress"/>
  <w:compat/>
  <w:rsids>
    <w:rsidRoot w:val="00D17B02"/>
    <w:rsid w:val="000357D7"/>
    <w:rsid w:val="00053BCD"/>
    <w:rsid w:val="000A2934"/>
    <w:rsid w:val="000D0606"/>
    <w:rsid w:val="00170CDB"/>
    <w:rsid w:val="00181FCB"/>
    <w:rsid w:val="001962B7"/>
    <w:rsid w:val="001A5938"/>
    <w:rsid w:val="001D3DC7"/>
    <w:rsid w:val="00286FF4"/>
    <w:rsid w:val="002C3660"/>
    <w:rsid w:val="003D7BD9"/>
    <w:rsid w:val="004150E6"/>
    <w:rsid w:val="00425112"/>
    <w:rsid w:val="004B2656"/>
    <w:rsid w:val="00581261"/>
    <w:rsid w:val="0058514F"/>
    <w:rsid w:val="00596BE6"/>
    <w:rsid w:val="005A01B6"/>
    <w:rsid w:val="005F1661"/>
    <w:rsid w:val="0060530C"/>
    <w:rsid w:val="00650E83"/>
    <w:rsid w:val="006A5E21"/>
    <w:rsid w:val="006E19B1"/>
    <w:rsid w:val="007176DF"/>
    <w:rsid w:val="00787D8E"/>
    <w:rsid w:val="0079200A"/>
    <w:rsid w:val="00800CE0"/>
    <w:rsid w:val="008A75B2"/>
    <w:rsid w:val="0096206A"/>
    <w:rsid w:val="0096610F"/>
    <w:rsid w:val="00A141DE"/>
    <w:rsid w:val="00AF04D0"/>
    <w:rsid w:val="00B0315B"/>
    <w:rsid w:val="00BC29A9"/>
    <w:rsid w:val="00BD09E4"/>
    <w:rsid w:val="00C60FEE"/>
    <w:rsid w:val="00C75FEC"/>
    <w:rsid w:val="00CD7DF9"/>
    <w:rsid w:val="00D0510F"/>
    <w:rsid w:val="00D17B02"/>
    <w:rsid w:val="00D341BA"/>
    <w:rsid w:val="00D93AB2"/>
    <w:rsid w:val="00DB425F"/>
    <w:rsid w:val="00DD5B57"/>
    <w:rsid w:val="00E108FD"/>
    <w:rsid w:val="00E36AA8"/>
    <w:rsid w:val="00E7120C"/>
    <w:rsid w:val="00EA2D94"/>
    <w:rsid w:val="00EE09EE"/>
    <w:rsid w:val="00EE1D75"/>
    <w:rsid w:val="00EE65B6"/>
    <w:rsid w:val="00F10594"/>
    <w:rsid w:val="00F21DF3"/>
    <w:rsid w:val="00F4324D"/>
    <w:rsid w:val="00F5512D"/>
    <w:rsid w:val="00F64A90"/>
    <w:rsid w:val="00F97EA1"/>
    <w:rsid w:val="00FC1073"/>
    <w:rsid w:val="00FD2D44"/>
    <w:rsid w:val="00FE625D"/>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C"/>
  </w:style>
  <w:style w:type="paragraph" w:styleId="Heading1">
    <w:name w:val="heading 1"/>
    <w:basedOn w:val="Normal"/>
    <w:next w:val="Normal"/>
    <w:link w:val="Heading1Char"/>
    <w:qFormat/>
    <w:rsid w:val="005F1661"/>
    <w:pPr>
      <w:keepNext/>
      <w:spacing w:before="240" w:after="60"/>
      <w:outlineLvl w:val="0"/>
    </w:pPr>
    <w:rPr>
      <w:rFonts w:ascii="Cambria" w:eastAsia="Times New Roman" w:hAnsi="Cambria" w:cs="Times New Roman"/>
      <w:b/>
      <w:bCs/>
      <w:kern w:val="32"/>
      <w:sz w:val="32"/>
      <w:szCs w:val="32"/>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02"/>
    <w:pPr>
      <w:ind w:left="720"/>
      <w:contextualSpacing/>
    </w:pPr>
  </w:style>
  <w:style w:type="paragraph" w:customStyle="1" w:styleId="Default">
    <w:name w:val="Default"/>
    <w:rsid w:val="00D17B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5F1661"/>
    <w:rPr>
      <w:rFonts w:ascii="Cambria" w:eastAsia="Times New Roman" w:hAnsi="Cambria" w:cs="Times New Roman"/>
      <w:b/>
      <w:bCs/>
      <w:kern w:val="32"/>
      <w:sz w:val="32"/>
      <w:szCs w:val="32"/>
      <w:lang w:val="hr-HR"/>
    </w:rPr>
  </w:style>
  <w:style w:type="character" w:styleId="Hyperlink">
    <w:name w:val="Hyperlink"/>
    <w:basedOn w:val="DefaultParagraphFont"/>
    <w:uiPriority w:val="99"/>
    <w:unhideWhenUsed/>
    <w:rsid w:val="00BC29A9"/>
    <w:rPr>
      <w:color w:val="0000FF" w:themeColor="hyperlink"/>
      <w:u w:val="single"/>
    </w:rPr>
  </w:style>
  <w:style w:type="table" w:styleId="TableGrid">
    <w:name w:val="Table Grid"/>
    <w:basedOn w:val="TableNormal"/>
    <w:uiPriority w:val="59"/>
    <w:rsid w:val="005851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02"/>
    <w:pPr>
      <w:ind w:left="720"/>
      <w:contextualSpacing/>
    </w:pPr>
  </w:style>
  <w:style w:type="paragraph" w:customStyle="1" w:styleId="Default">
    <w:name w:val="Default"/>
    <w:rsid w:val="00D17B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3073667">
      <w:bodyDiv w:val="1"/>
      <w:marLeft w:val="0"/>
      <w:marRight w:val="0"/>
      <w:marTop w:val="0"/>
      <w:marBottom w:val="0"/>
      <w:divBdr>
        <w:top w:val="none" w:sz="0" w:space="0" w:color="auto"/>
        <w:left w:val="none" w:sz="0" w:space="0" w:color="auto"/>
        <w:bottom w:val="none" w:sz="0" w:space="0" w:color="auto"/>
        <w:right w:val="none" w:sz="0" w:space="0" w:color="auto"/>
      </w:divBdr>
    </w:div>
    <w:div w:id="358628922">
      <w:bodyDiv w:val="1"/>
      <w:marLeft w:val="0"/>
      <w:marRight w:val="0"/>
      <w:marTop w:val="0"/>
      <w:marBottom w:val="0"/>
      <w:divBdr>
        <w:top w:val="none" w:sz="0" w:space="0" w:color="auto"/>
        <w:left w:val="none" w:sz="0" w:space="0" w:color="auto"/>
        <w:bottom w:val="none" w:sz="0" w:space="0" w:color="auto"/>
        <w:right w:val="none" w:sz="0" w:space="0" w:color="auto"/>
      </w:divBdr>
    </w:div>
    <w:div w:id="426315425">
      <w:bodyDiv w:val="1"/>
      <w:marLeft w:val="0"/>
      <w:marRight w:val="0"/>
      <w:marTop w:val="0"/>
      <w:marBottom w:val="0"/>
      <w:divBdr>
        <w:top w:val="none" w:sz="0" w:space="0" w:color="auto"/>
        <w:left w:val="none" w:sz="0" w:space="0" w:color="auto"/>
        <w:bottom w:val="none" w:sz="0" w:space="0" w:color="auto"/>
        <w:right w:val="none" w:sz="0" w:space="0" w:color="auto"/>
      </w:divBdr>
    </w:div>
    <w:div w:id="839586130">
      <w:bodyDiv w:val="1"/>
      <w:marLeft w:val="0"/>
      <w:marRight w:val="0"/>
      <w:marTop w:val="0"/>
      <w:marBottom w:val="0"/>
      <w:divBdr>
        <w:top w:val="none" w:sz="0" w:space="0" w:color="auto"/>
        <w:left w:val="none" w:sz="0" w:space="0" w:color="auto"/>
        <w:bottom w:val="none" w:sz="0" w:space="0" w:color="auto"/>
        <w:right w:val="none" w:sz="0" w:space="0" w:color="auto"/>
      </w:divBdr>
    </w:div>
    <w:div w:id="183888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1F2463-CBC4-4551-AA27-8125F93B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55</cp:revision>
  <dcterms:created xsi:type="dcterms:W3CDTF">2019-12-24T14:00:00Z</dcterms:created>
  <dcterms:modified xsi:type="dcterms:W3CDTF">2021-02-11T14:28:00Z</dcterms:modified>
</cp:coreProperties>
</file>