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AND SURNAME: MERIMA SIRBUBALO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 experience: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Teaching and Research Assistant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Depatment of Pharmaceutical Technology,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Faculty of Pharmacy,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Passed state professional exam for a title “Master of Pharmacy“, Ministry of Health of the Federation of Bosnia and Herzegovina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Long-life learning program „Pedagogical education and enforcement of competencies of academic staff at the University of Sarajevo“ (TRAIN program) organized by University of Sarajevo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PhD student at Faculty of Pharmacy, University of Sarajevo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2018. Mpharm.  </w:t>
      </w:r>
    </w:p>
    <w:p w:rsidR="00000000" w:rsidDel="00000000" w:rsidP="00000000" w:rsidRDefault="00000000" w:rsidRPr="00000000" w14:paraId="0000000C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Diploma thesis: </w:t>
      </w:r>
      <w:r w:rsidDel="00000000" w:rsidR="00000000" w:rsidRPr="00000000">
        <w:rPr>
          <w:i w:val="1"/>
          <w:rtl w:val="0"/>
        </w:rPr>
        <w:t xml:space="preserve">Spray freeze-drying and its application in the development of pharmaceutical forms for pulmonary drug delivery-formulation aspects,</w:t>
      </w:r>
      <w:r w:rsidDel="00000000" w:rsidR="00000000" w:rsidRPr="00000000">
        <w:rPr>
          <w:rtl w:val="0"/>
        </w:rPr>
        <w:t xml:space="preserve"> University of Sarajevo, Faculty of Pharmacy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Study abroad: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Institute of Pharmaceutical Sciences, Department of Pharmaceutical Technology, and Biopharmacy, Karl-Franzens University of Graz, Austria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Department of Pharmaceutical Technology, Faculty of Pharmacy, University of Belgrade, Serbia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Department of Pharmaceutical Technology, Faculty of Pharmacy, University of Ljubljana, Slovenia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Academic/teaching work: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integrated study programme of the first and second cycle of Faculty of Pharmacy, University of Sarajevo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Subjects: Industrial pharmacy I, Industrial pharmacy II, Selected topics in Industrial Pharmacy-Stability of drugs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Selected publications: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Vranić,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Sirbubalo,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Tucak, A., Rahić, O., Elezović, A., Hadžiabdić, J. (2019). Development of Inhalable Dry Gene Powders for Pulmonary Drug Delivery by Spray Freeze-Drying. International Conference on Medical and Biological Engineering, Springer, Cham, 533-537.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Vranić, E. Tucak,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Sirbubalo,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Rahić, O., Elezović, A., Hadžiabdić, J. (2019). Microneedle-Based Sensor Systems for Real-Time Continuous Transdermal Monitoring of Analytes in Body Fluids. International Conference on Medical and Biological Engineering, Springer, Cham, 167-172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Camović, M., Biščević, A., Brčić, I., Borčak, K., Bušatlić S., Ćenanović, N., Dedović, A., Mulalić, A.,Osmanlić, M.,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Sirbubalo, M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Tucak, A., Vranić, E. (2019).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Coated 3D Printed PLA Microneedles as Transdermal Drug Delivery Systems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International Conference on Medical and Biological Engineering, Springer, Cham, 735-742.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Krezić, S., Krhan, E., Mandžuka, E., Kovač, N., Marić, A., Komić, S., Nikšić, A., Tucak,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Sirbubalo, 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Vranić, E. (2019). Fabrication of Rectal and Vaginal Suppositories Using 3D Printed Moulds: The Challenge of Personalized Therapy. International Conference on Medical and Biological Engineering, Springer, Cham, 729-734.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ink.springer.com/chapter/10.1007/978-3-030-17971-7_1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