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IME I PREZIME: SELMA KORAĆ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Radni staž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Asistent na predmetima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Fizikalna hemija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Fizikalna hemija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prirodno-matematičke predmete u farmaciji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2021. Viši asistent na predmetima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Fizikalna hemija 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Fizikalna hemija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Katedra za hemiju u farmaciji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Obrazovanje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2020 - Doktorski studij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Univerzitet u Beogradu, Fakultet za fizičku hemiju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Master fizikohemičar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rad: Efekat katjona alkalnih metala na elektrohemijsku redukciju i kapacitivna svojstva grafen oksida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Univerzitetu u Beogradu, Fakultet za fizičku hemiju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Bakalaureat hemije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Diplomski rad: Karakterizacija i ispitivanje elektrohemijskih svojstava grafen oksida tretiranog fluorovodoničnom kiselinom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Prirodno-matematički fakultet, Odsjek za hemiju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Nastavni rad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Fizikalna hemija I i Fizikalna hemija II - viši asistent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Prvi ciklus studija hemije Prirodno-matematičkog fakulteta Univerziteta u Sarajevu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Predmeti: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Fizikalna hemija I, Fizikalna hemija II, Elektrohemija - viši asistent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– Saradnik na projektu Federalnog ministarstva obrazovanja i nauke za 2019. godinu: „Funkcionalizovani grafenski materijali u elektrohemijskim sistemima za konverziju i skladištenje energije“. Voditelj projekta: doc. dr. Sanjin Gutić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2020. - Saradnik na projektu „Optimizing Fuel Cell Catalyst Stability upon Integration with Reforming – OFICeR“ – NATO Science for Peace and Security Programme (Direktori projekta: Nejc Hodnik, National Institute of Chemistry, Ljubljana, Slovenija; Sanjin Gutić, Univerzitet u Sarajevu – Prirodno-matematički fakultet, Sarajevo, BiH; Igor Pašti, Univerzitet u Beogradu – Fakultet za fizičku hemiju, Beograd, Srbija)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Karačić, D.,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., Dobrota, A. S., Pašti, I. A., Skorodumova, N. V., &amp; Gutić, S. J. (2019). When supporting electrolyte matters–Tuning capacitive response of graphene oxide via electrochemical reduction in alkali and alkaline earth metal chlorides.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Electrochimica Acta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112-117.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Šćepanović, J., Korać, F., Gutić, S., Ostojić, J., Herenda, S., Bunjo, A.,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Inhibition of Iron Corrosion in Seawater Using Rosemary Extracts (Rosmarinus officinalis L.).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Bulletin of the Chemists and Technologists of Bosnia and Herzegovina, 52,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1-10.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Šapčanin, A., Pehlić, E.,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Korać, 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Ramić, E., Pehlivanović, B. (2021)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Estimating the Health Risk of Heavy Metals in Edible Plants to the General Population in Sarajevo, B&amp;H.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New Technologies, Development and Application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Šapčanin, A., Pehlić, E., Ramić, E.,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Korać, 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Pehlivanović, B. (2021)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Determination of Heavy Metals in Wild Mushrooms from Western Bosnia.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New Technologies, Development and Application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Hrnić, A., Korać, F., Dobrota, A.S., Pašti, I.A., Gutić, S.J., Elektrokemijska redukcija fluorisanog grafen oksida – trendovi u kapacitivnosti u vodenom elektrolitu, XII. Susret mladih kemijskih inženjera, Zagreb, Hrvatska, 22-23. veljače 2018.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Karačić, D.,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., Pašti, I. A., Sačer, D., Gutić, S. J., Alkali metal cations in electrochemical reduction of graphene oxide: effects on capacitive performance. PHYSICAL CHEMISTRY 2018 –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International Meeting on Material Science for Energy Related Applications, September 25-26, 2018, Belgrade, Serbia.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Korać, F., Burović, S.,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., Poređenje korozione stabilnosti otopedskih implantata na bazi legiranih materijala. OPORPH 2019: Book of Abstracts, Tuzla, Bosna i Hercegovina, 14-15. novembar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